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4E722" w14:textId="77777777" w:rsidR="005C2140" w:rsidRDefault="005C2140" w:rsidP="0009695E">
      <w:pPr>
        <w:shd w:val="clear" w:color="auto" w:fill="FFFFFF"/>
        <w:spacing w:after="0" w:line="240" w:lineRule="auto"/>
        <w:ind w:left="90"/>
        <w:jc w:val="center"/>
        <w:rPr>
          <w:rFonts w:ascii="Cambria" w:eastAsia="Times New Roman" w:hAnsi="Cambria" w:cs="Calibri"/>
          <w:b/>
          <w:color w:val="222222"/>
          <w:sz w:val="40"/>
          <w:szCs w:val="40"/>
        </w:rPr>
      </w:pPr>
    </w:p>
    <w:p w14:paraId="2DC3B734" w14:textId="77777777" w:rsidR="0009695E" w:rsidRPr="004A3FC4" w:rsidRDefault="007E196E" w:rsidP="0009695E">
      <w:pPr>
        <w:shd w:val="clear" w:color="auto" w:fill="FFFFFF"/>
        <w:spacing w:after="0" w:line="240" w:lineRule="auto"/>
        <w:ind w:left="90"/>
        <w:jc w:val="center"/>
        <w:rPr>
          <w:rFonts w:ascii="Cambria" w:eastAsia="Times New Roman" w:hAnsi="Cambria" w:cs="Calibri"/>
          <w:b/>
          <w:color w:val="222222"/>
          <w:sz w:val="40"/>
          <w:szCs w:val="40"/>
        </w:rPr>
      </w:pPr>
      <w:r w:rsidRPr="004A3FC4">
        <w:rPr>
          <w:rFonts w:ascii="Cambria" w:eastAsia="Times New Roman" w:hAnsi="Cambria" w:cs="Calibri"/>
          <w:b/>
          <w:color w:val="222222"/>
          <w:sz w:val="40"/>
          <w:szCs w:val="40"/>
        </w:rPr>
        <w:t xml:space="preserve">Material informativ </w:t>
      </w:r>
    </w:p>
    <w:p w14:paraId="4858140A" w14:textId="66B13E55" w:rsidR="00B644F9" w:rsidRPr="004A3FC4" w:rsidRDefault="00B644F9" w:rsidP="0009695E">
      <w:pPr>
        <w:shd w:val="clear" w:color="auto" w:fill="FFFFFF"/>
        <w:spacing w:after="0" w:line="240" w:lineRule="auto"/>
        <w:ind w:left="90"/>
        <w:jc w:val="center"/>
        <w:rPr>
          <w:rFonts w:ascii="Cambria" w:eastAsia="Times New Roman" w:hAnsi="Cambria" w:cs="Calibri"/>
          <w:b/>
          <w:color w:val="222222"/>
          <w:sz w:val="40"/>
          <w:szCs w:val="40"/>
          <w:lang w:val="ro-RO"/>
        </w:rPr>
      </w:pPr>
      <w:r w:rsidRPr="004A3FC4">
        <w:rPr>
          <w:rFonts w:ascii="Cambria" w:eastAsia="Times New Roman" w:hAnsi="Cambria" w:cs="Calibri"/>
          <w:b/>
          <w:color w:val="222222"/>
          <w:sz w:val="40"/>
          <w:szCs w:val="40"/>
        </w:rPr>
        <w:t>cu privire la S</w:t>
      </w:r>
      <w:r w:rsidR="007E196E" w:rsidRPr="004A3FC4">
        <w:rPr>
          <w:rFonts w:ascii="Cambria" w:eastAsia="Times New Roman" w:hAnsi="Cambria" w:cs="Calibri"/>
          <w:b/>
          <w:color w:val="222222"/>
          <w:sz w:val="40"/>
          <w:szCs w:val="40"/>
        </w:rPr>
        <w:t>ta</w:t>
      </w:r>
      <w:r w:rsidRPr="004A3FC4">
        <w:rPr>
          <w:rFonts w:ascii="Cambria" w:eastAsia="Times New Roman" w:hAnsi="Cambria" w:cs="Calibri"/>
          <w:b/>
          <w:color w:val="222222"/>
          <w:sz w:val="40"/>
          <w:szCs w:val="40"/>
          <w:lang w:val="ro-RO"/>
        </w:rPr>
        <w:t xml:space="preserve">ția de Tratare </w:t>
      </w:r>
      <w:r w:rsidR="00457809">
        <w:rPr>
          <w:rFonts w:ascii="Cambria" w:eastAsia="Times New Roman" w:hAnsi="Cambria" w:cs="Calibri"/>
          <w:b/>
          <w:color w:val="222222"/>
          <w:sz w:val="40"/>
          <w:szCs w:val="40"/>
          <w:lang w:val="ro-RO"/>
        </w:rPr>
        <w:t xml:space="preserve">a </w:t>
      </w:r>
      <w:r w:rsidR="00457809" w:rsidRPr="004A3FC4">
        <w:rPr>
          <w:rFonts w:ascii="Cambria" w:eastAsia="Times New Roman" w:hAnsi="Cambria" w:cs="Calibri"/>
          <w:b/>
          <w:color w:val="222222"/>
          <w:sz w:val="40"/>
          <w:szCs w:val="40"/>
          <w:lang w:val="ro-RO"/>
        </w:rPr>
        <w:t>Levigat</w:t>
      </w:r>
      <w:r w:rsidR="00457809">
        <w:rPr>
          <w:rFonts w:ascii="Cambria" w:eastAsia="Times New Roman" w:hAnsi="Cambria" w:cs="Calibri"/>
          <w:b/>
          <w:color w:val="222222"/>
          <w:sz w:val="40"/>
          <w:szCs w:val="40"/>
          <w:lang w:val="ro-RO"/>
        </w:rPr>
        <w:t>ului marca KLARWIN</w:t>
      </w:r>
      <w:r w:rsidR="00CD141B">
        <w:rPr>
          <w:rFonts w:ascii="Cambria" w:eastAsia="Times New Roman" w:hAnsi="Cambria" w:cs="Calibri"/>
          <w:b/>
          <w:color w:val="222222"/>
          <w:sz w:val="40"/>
          <w:szCs w:val="40"/>
          <w:vertAlign w:val="superscript"/>
          <w:lang w:val="ro-RO"/>
        </w:rPr>
        <w:t>®</w:t>
      </w:r>
      <w:r w:rsidR="00457809">
        <w:rPr>
          <w:rFonts w:ascii="Cambria" w:eastAsia="Times New Roman" w:hAnsi="Cambria" w:cs="Calibri"/>
          <w:b/>
          <w:color w:val="222222"/>
          <w:sz w:val="40"/>
          <w:szCs w:val="40"/>
          <w:lang w:val="ro-RO"/>
        </w:rPr>
        <w:t xml:space="preserve">, </w:t>
      </w:r>
      <w:r w:rsidR="00FA5051">
        <w:rPr>
          <w:rFonts w:ascii="Cambria" w:eastAsia="Times New Roman" w:hAnsi="Cambria" w:cs="Calibri"/>
          <w:b/>
          <w:color w:val="222222"/>
          <w:sz w:val="40"/>
          <w:szCs w:val="40"/>
          <w:lang w:val="ro-RO"/>
        </w:rPr>
        <w:t>bazat</w:t>
      </w:r>
      <w:r w:rsidR="00457809">
        <w:rPr>
          <w:rFonts w:ascii="Cambria" w:eastAsia="Times New Roman" w:hAnsi="Cambria" w:cs="Calibri"/>
          <w:b/>
          <w:color w:val="222222"/>
          <w:sz w:val="40"/>
          <w:szCs w:val="40"/>
          <w:lang w:val="ro-RO"/>
        </w:rPr>
        <w:t>ă</w:t>
      </w:r>
      <w:r w:rsidR="00FA5051">
        <w:rPr>
          <w:rFonts w:ascii="Cambria" w:eastAsia="Times New Roman" w:hAnsi="Cambria" w:cs="Calibri"/>
          <w:b/>
          <w:color w:val="222222"/>
          <w:sz w:val="40"/>
          <w:szCs w:val="40"/>
          <w:lang w:val="ro-RO"/>
        </w:rPr>
        <w:t xml:space="preserve"> pe tehnologie</w:t>
      </w:r>
      <w:r w:rsidR="00CD141B">
        <w:rPr>
          <w:rFonts w:ascii="Cambria" w:eastAsia="Times New Roman" w:hAnsi="Cambria" w:cs="Calibri"/>
          <w:b/>
          <w:color w:val="222222"/>
          <w:sz w:val="40"/>
          <w:szCs w:val="40"/>
          <w:lang w:val="ro-RO"/>
        </w:rPr>
        <w:t xml:space="preserve"> DT</w:t>
      </w:r>
      <w:r w:rsidR="00FA5051">
        <w:rPr>
          <w:rFonts w:ascii="Cambria" w:eastAsia="Times New Roman" w:hAnsi="Cambria" w:cs="Calibri"/>
          <w:b/>
          <w:color w:val="222222"/>
          <w:sz w:val="40"/>
          <w:szCs w:val="40"/>
          <w:lang w:val="ro-RO"/>
        </w:rPr>
        <w:t xml:space="preserve"> </w:t>
      </w:r>
      <w:r w:rsidRPr="00FA5051">
        <w:rPr>
          <w:rFonts w:ascii="Cambria" w:eastAsia="Times New Roman" w:hAnsi="Cambria" w:cs="Calibri"/>
          <w:b/>
          <w:color w:val="222222"/>
          <w:sz w:val="40"/>
          <w:szCs w:val="40"/>
          <w:lang w:val="ro-RO"/>
        </w:rPr>
        <w:t>Pall</w:t>
      </w:r>
      <w:r w:rsidRPr="004A3FC4">
        <w:rPr>
          <w:rFonts w:ascii="Cambria" w:eastAsia="Times New Roman" w:hAnsi="Cambria" w:cs="Calibri"/>
          <w:b/>
          <w:color w:val="222222"/>
          <w:sz w:val="40"/>
          <w:szCs w:val="40"/>
          <w:lang w:val="ro-RO"/>
        </w:rPr>
        <w:t>,</w:t>
      </w:r>
    </w:p>
    <w:p w14:paraId="7605AEC7" w14:textId="29158CE4" w:rsidR="007E196E" w:rsidRPr="004A3FC4" w:rsidRDefault="007E196E" w:rsidP="0009695E">
      <w:pPr>
        <w:shd w:val="clear" w:color="auto" w:fill="FFFFFF"/>
        <w:spacing w:after="0" w:line="240" w:lineRule="auto"/>
        <w:ind w:left="90"/>
        <w:jc w:val="center"/>
        <w:rPr>
          <w:rFonts w:ascii="Cambria" w:eastAsia="Times New Roman" w:hAnsi="Cambria" w:cs="Calibri"/>
          <w:b/>
          <w:color w:val="222222"/>
          <w:sz w:val="40"/>
          <w:szCs w:val="40"/>
          <w:lang w:val="ro-RO"/>
        </w:rPr>
      </w:pPr>
      <w:r w:rsidRPr="004A3FC4">
        <w:rPr>
          <w:rFonts w:ascii="Cambria" w:eastAsia="Times New Roman" w:hAnsi="Cambria" w:cs="Calibri"/>
          <w:b/>
          <w:color w:val="222222"/>
          <w:sz w:val="40"/>
          <w:szCs w:val="40"/>
          <w:lang w:val="ro-RO"/>
        </w:rPr>
        <w:t xml:space="preserve"> propusă de Process Engineering</w:t>
      </w:r>
      <w:r w:rsidR="00A746DF" w:rsidRPr="004A3FC4">
        <w:rPr>
          <w:rFonts w:ascii="Cambria" w:eastAsia="Times New Roman" w:hAnsi="Cambria" w:cs="Calibri"/>
          <w:b/>
          <w:color w:val="222222"/>
          <w:sz w:val="40"/>
          <w:szCs w:val="40"/>
          <w:lang w:val="ro-RO"/>
        </w:rPr>
        <w:t xml:space="preserve"> </w:t>
      </w:r>
      <w:r w:rsidR="00CD141B">
        <w:rPr>
          <w:rFonts w:ascii="Cambria" w:eastAsia="Times New Roman" w:hAnsi="Cambria" w:cs="Calibri"/>
          <w:b/>
          <w:color w:val="222222"/>
          <w:sz w:val="40"/>
          <w:szCs w:val="40"/>
          <w:lang w:val="ro-RO"/>
        </w:rPr>
        <w:t xml:space="preserve">SRL </w:t>
      </w:r>
      <w:r w:rsidR="00A746DF" w:rsidRPr="004A3FC4">
        <w:rPr>
          <w:rFonts w:ascii="Cambria" w:eastAsia="Times New Roman" w:hAnsi="Cambria" w:cs="Calibri"/>
          <w:b/>
          <w:color w:val="222222"/>
          <w:sz w:val="40"/>
          <w:szCs w:val="40"/>
          <w:lang w:val="ro-RO"/>
        </w:rPr>
        <w:t xml:space="preserve">pentru tratarea levigatului </w:t>
      </w:r>
      <w:r w:rsidR="00457809">
        <w:rPr>
          <w:rFonts w:ascii="Cambria" w:eastAsia="Times New Roman" w:hAnsi="Cambria" w:cs="Calibri"/>
          <w:b/>
          <w:color w:val="222222"/>
          <w:sz w:val="40"/>
          <w:szCs w:val="40"/>
          <w:lang w:val="ro-RO"/>
        </w:rPr>
        <w:t xml:space="preserve">scurs în pârâul Zăpodie, provenind din </w:t>
      </w:r>
      <w:r w:rsidR="00CB5DF2">
        <w:rPr>
          <w:rFonts w:ascii="Cambria" w:eastAsia="Times New Roman" w:hAnsi="Cambria" w:cs="Calibri"/>
          <w:b/>
          <w:color w:val="222222"/>
          <w:sz w:val="40"/>
          <w:szCs w:val="40"/>
          <w:lang w:val="ro-RO"/>
        </w:rPr>
        <w:t>D</w:t>
      </w:r>
      <w:r w:rsidR="00A746DF" w:rsidRPr="004A3FC4">
        <w:rPr>
          <w:rFonts w:ascii="Cambria" w:eastAsia="Times New Roman" w:hAnsi="Cambria" w:cs="Calibri"/>
          <w:b/>
          <w:color w:val="222222"/>
          <w:sz w:val="40"/>
          <w:szCs w:val="40"/>
          <w:lang w:val="ro-RO"/>
        </w:rPr>
        <w:t>epozitul</w:t>
      </w:r>
      <w:r w:rsidR="00457809">
        <w:rPr>
          <w:rFonts w:ascii="Cambria" w:eastAsia="Times New Roman" w:hAnsi="Cambria" w:cs="Calibri"/>
          <w:b/>
          <w:color w:val="222222"/>
          <w:sz w:val="40"/>
          <w:szCs w:val="40"/>
          <w:lang w:val="ro-RO"/>
        </w:rPr>
        <w:t xml:space="preserve"> </w:t>
      </w:r>
      <w:r w:rsidR="00CB5DF2">
        <w:rPr>
          <w:rFonts w:ascii="Cambria" w:eastAsia="Times New Roman" w:hAnsi="Cambria" w:cs="Calibri"/>
          <w:b/>
          <w:color w:val="222222"/>
          <w:sz w:val="40"/>
          <w:szCs w:val="40"/>
          <w:lang w:val="ro-RO"/>
        </w:rPr>
        <w:t>N</w:t>
      </w:r>
      <w:r w:rsidR="00CD141B">
        <w:rPr>
          <w:rFonts w:ascii="Cambria" w:eastAsia="Times New Roman" w:hAnsi="Cambria" w:cs="Calibri"/>
          <w:b/>
          <w:color w:val="222222"/>
          <w:sz w:val="40"/>
          <w:szCs w:val="40"/>
          <w:lang w:val="ro-RO"/>
        </w:rPr>
        <w:t xml:space="preserve">econform </w:t>
      </w:r>
      <w:r w:rsidR="00457809">
        <w:rPr>
          <w:rFonts w:ascii="Cambria" w:eastAsia="Times New Roman" w:hAnsi="Cambria" w:cs="Calibri"/>
          <w:b/>
          <w:color w:val="222222"/>
          <w:sz w:val="40"/>
          <w:szCs w:val="40"/>
          <w:lang w:val="ro-RO"/>
        </w:rPr>
        <w:t>de</w:t>
      </w:r>
      <w:r w:rsidR="00CB5DF2">
        <w:rPr>
          <w:rFonts w:ascii="Cambria" w:eastAsia="Times New Roman" w:hAnsi="Cambria" w:cs="Calibri"/>
          <w:b/>
          <w:color w:val="222222"/>
          <w:sz w:val="40"/>
          <w:szCs w:val="40"/>
          <w:lang w:val="ro-RO"/>
        </w:rPr>
        <w:t xml:space="preserve"> D</w:t>
      </w:r>
      <w:r w:rsidR="00A746DF" w:rsidRPr="004A3FC4">
        <w:rPr>
          <w:rFonts w:ascii="Cambria" w:eastAsia="Times New Roman" w:hAnsi="Cambria" w:cs="Calibri"/>
          <w:b/>
          <w:color w:val="222222"/>
          <w:sz w:val="40"/>
          <w:szCs w:val="40"/>
          <w:lang w:val="ro-RO"/>
        </w:rPr>
        <w:t>eșeuri</w:t>
      </w:r>
      <w:r w:rsidR="00CD141B">
        <w:rPr>
          <w:rFonts w:ascii="Cambria" w:eastAsia="Times New Roman" w:hAnsi="Cambria" w:cs="Calibri"/>
          <w:b/>
          <w:color w:val="222222"/>
          <w:sz w:val="40"/>
          <w:szCs w:val="40"/>
          <w:lang w:val="ro-RO"/>
        </w:rPr>
        <w:t xml:space="preserve"> </w:t>
      </w:r>
      <w:r w:rsidR="00CB203D">
        <w:rPr>
          <w:rFonts w:ascii="Cambria" w:eastAsia="Times New Roman" w:hAnsi="Cambria" w:cs="Calibri"/>
          <w:b/>
          <w:color w:val="222222"/>
          <w:sz w:val="40"/>
          <w:szCs w:val="40"/>
          <w:lang w:val="ro-RO"/>
        </w:rPr>
        <w:t>M</w:t>
      </w:r>
      <w:r w:rsidR="00CD141B">
        <w:rPr>
          <w:rFonts w:ascii="Cambria" w:eastAsia="Times New Roman" w:hAnsi="Cambria" w:cs="Calibri"/>
          <w:b/>
          <w:color w:val="222222"/>
          <w:sz w:val="40"/>
          <w:szCs w:val="40"/>
          <w:lang w:val="ro-RO"/>
        </w:rPr>
        <w:t>unicipal Cluj-</w:t>
      </w:r>
      <w:bookmarkStart w:id="0" w:name="_GoBack"/>
      <w:bookmarkEnd w:id="0"/>
      <w:r w:rsidR="00CD141B">
        <w:rPr>
          <w:rFonts w:ascii="Cambria" w:eastAsia="Times New Roman" w:hAnsi="Cambria" w:cs="Calibri"/>
          <w:b/>
          <w:color w:val="222222"/>
          <w:sz w:val="40"/>
          <w:szCs w:val="40"/>
          <w:lang w:val="ro-RO"/>
        </w:rPr>
        <w:t>Napoca</w:t>
      </w:r>
      <w:r w:rsidR="00A746DF" w:rsidRPr="004A3FC4">
        <w:rPr>
          <w:rFonts w:ascii="Cambria" w:eastAsia="Times New Roman" w:hAnsi="Cambria" w:cs="Calibri"/>
          <w:b/>
          <w:color w:val="222222"/>
          <w:sz w:val="40"/>
          <w:szCs w:val="40"/>
          <w:lang w:val="ro-RO"/>
        </w:rPr>
        <w:t xml:space="preserve"> </w:t>
      </w:r>
      <w:r w:rsidR="00CD141B">
        <w:rPr>
          <w:rFonts w:ascii="Cambria" w:eastAsia="Times New Roman" w:hAnsi="Cambria" w:cs="Calibri"/>
          <w:b/>
          <w:color w:val="222222"/>
          <w:sz w:val="40"/>
          <w:szCs w:val="40"/>
          <w:lang w:val="ro-RO"/>
        </w:rPr>
        <w:t xml:space="preserve">- </w:t>
      </w:r>
      <w:r w:rsidR="00A746DF" w:rsidRPr="004A3FC4">
        <w:rPr>
          <w:rFonts w:ascii="Cambria" w:eastAsia="Times New Roman" w:hAnsi="Cambria" w:cs="Calibri"/>
          <w:b/>
          <w:color w:val="222222"/>
          <w:sz w:val="40"/>
          <w:szCs w:val="40"/>
          <w:lang w:val="ro-RO"/>
        </w:rPr>
        <w:t>Pata Rât</w:t>
      </w:r>
    </w:p>
    <w:p w14:paraId="530EFEC1" w14:textId="77777777" w:rsidR="007E196E" w:rsidRPr="007E196E" w:rsidRDefault="007E196E" w:rsidP="007E196E">
      <w:pPr>
        <w:shd w:val="clear" w:color="auto" w:fill="FFFFFF"/>
        <w:spacing w:after="0" w:line="240" w:lineRule="auto"/>
        <w:ind w:left="2220"/>
        <w:rPr>
          <w:rFonts w:ascii="Cambria" w:eastAsia="Times New Roman" w:hAnsi="Cambria" w:cs="Calibri"/>
          <w:color w:val="222222"/>
          <w:sz w:val="28"/>
          <w:szCs w:val="28"/>
        </w:rPr>
      </w:pPr>
    </w:p>
    <w:p w14:paraId="015012B3" w14:textId="77777777" w:rsidR="007E196E" w:rsidRPr="007E196E" w:rsidRDefault="007E196E" w:rsidP="007E196E">
      <w:pPr>
        <w:shd w:val="clear" w:color="auto" w:fill="FFFFFF"/>
        <w:spacing w:after="0" w:line="240" w:lineRule="auto"/>
        <w:ind w:left="2220"/>
        <w:rPr>
          <w:rFonts w:ascii="Cambria" w:eastAsia="Times New Roman" w:hAnsi="Cambria" w:cs="Calibri"/>
          <w:color w:val="222222"/>
          <w:sz w:val="28"/>
          <w:szCs w:val="28"/>
        </w:rPr>
      </w:pPr>
    </w:p>
    <w:p w14:paraId="77EA15AC" w14:textId="77777777" w:rsidR="007E196E" w:rsidRPr="004A3FC4" w:rsidRDefault="004A3FC4" w:rsidP="004A3FC4">
      <w:pPr>
        <w:shd w:val="clear" w:color="auto" w:fill="FFFFFF"/>
        <w:spacing w:after="0" w:line="240" w:lineRule="auto"/>
        <w:ind w:left="2220"/>
        <w:jc w:val="right"/>
        <w:rPr>
          <w:rFonts w:ascii="Cambria" w:eastAsia="Times New Roman" w:hAnsi="Cambria" w:cs="Calibri"/>
          <w:b/>
          <w:i/>
          <w:color w:val="222222"/>
          <w:sz w:val="32"/>
          <w:szCs w:val="32"/>
        </w:rPr>
      </w:pPr>
      <w:r>
        <w:rPr>
          <w:rFonts w:ascii="Cambria" w:eastAsia="Times New Roman" w:hAnsi="Cambria" w:cs="Calibri"/>
          <w:b/>
          <w:i/>
          <w:color w:val="222222"/>
          <w:sz w:val="32"/>
          <w:szCs w:val="32"/>
        </w:rPr>
        <w:t xml:space="preserve">Autor: </w:t>
      </w:r>
      <w:r w:rsidRPr="004A3FC4">
        <w:rPr>
          <w:rFonts w:ascii="Cambria" w:eastAsia="Times New Roman" w:hAnsi="Cambria" w:cs="Calibri"/>
          <w:b/>
          <w:i/>
          <w:color w:val="222222"/>
          <w:sz w:val="32"/>
          <w:szCs w:val="32"/>
        </w:rPr>
        <w:t>Process Engineering</w:t>
      </w:r>
      <w:r w:rsidR="00FA5051">
        <w:rPr>
          <w:rFonts w:ascii="Cambria" w:eastAsia="Times New Roman" w:hAnsi="Cambria" w:cs="Calibri"/>
          <w:b/>
          <w:i/>
          <w:color w:val="222222"/>
          <w:sz w:val="32"/>
          <w:szCs w:val="32"/>
        </w:rPr>
        <w:t xml:space="preserve"> SRL</w:t>
      </w:r>
    </w:p>
    <w:p w14:paraId="6A4E4D9C" w14:textId="77777777" w:rsidR="00FD7AFB" w:rsidRDefault="00FD7AFB" w:rsidP="00FD7AFB">
      <w:pPr>
        <w:shd w:val="clear" w:color="auto" w:fill="FFFFFF"/>
        <w:spacing w:after="0" w:line="240" w:lineRule="auto"/>
        <w:ind w:left="2220"/>
        <w:jc w:val="both"/>
        <w:rPr>
          <w:rFonts w:ascii="Cambria" w:eastAsia="Times New Roman" w:hAnsi="Cambria" w:cs="Calibri"/>
          <w:color w:val="222222"/>
          <w:sz w:val="28"/>
          <w:szCs w:val="28"/>
        </w:rPr>
      </w:pPr>
    </w:p>
    <w:p w14:paraId="5904553A" w14:textId="77777777" w:rsidR="00FD7AFB" w:rsidRDefault="00FD7AFB" w:rsidP="00FD7AFB">
      <w:pPr>
        <w:shd w:val="clear" w:color="auto" w:fill="FFFFFF"/>
        <w:spacing w:after="0" w:line="240" w:lineRule="auto"/>
        <w:jc w:val="both"/>
        <w:rPr>
          <w:rFonts w:ascii="Cambria" w:eastAsia="Times New Roman" w:hAnsi="Cambria" w:cs="Calibri"/>
          <w:color w:val="222222"/>
          <w:sz w:val="28"/>
          <w:szCs w:val="28"/>
        </w:rPr>
      </w:pPr>
    </w:p>
    <w:p w14:paraId="54FFB271" w14:textId="77777777" w:rsidR="002421DF" w:rsidRDefault="002421DF" w:rsidP="00FD7AFB">
      <w:pPr>
        <w:shd w:val="clear" w:color="auto" w:fill="FFFFFF"/>
        <w:spacing w:after="0" w:line="240" w:lineRule="auto"/>
        <w:jc w:val="both"/>
        <w:rPr>
          <w:rFonts w:ascii="Cambria" w:eastAsia="Times New Roman" w:hAnsi="Cambria" w:cs="Calibri"/>
          <w:color w:val="222222"/>
          <w:sz w:val="28"/>
          <w:szCs w:val="28"/>
        </w:rPr>
      </w:pPr>
    </w:p>
    <w:p w14:paraId="706D8C83" w14:textId="77777777" w:rsidR="002421DF" w:rsidRDefault="002421DF" w:rsidP="00FD7AFB">
      <w:pPr>
        <w:shd w:val="clear" w:color="auto" w:fill="FFFFFF"/>
        <w:spacing w:after="0" w:line="240" w:lineRule="auto"/>
        <w:jc w:val="both"/>
        <w:rPr>
          <w:rFonts w:ascii="Cambria" w:eastAsia="Times New Roman" w:hAnsi="Cambria" w:cs="Calibri"/>
          <w:color w:val="222222"/>
          <w:sz w:val="28"/>
          <w:szCs w:val="28"/>
        </w:rPr>
      </w:pPr>
    </w:p>
    <w:p w14:paraId="16468011" w14:textId="77777777" w:rsidR="00FD7AFB" w:rsidRPr="00FD7AFB" w:rsidRDefault="00FD7AFB" w:rsidP="00FD7AFB">
      <w:pPr>
        <w:pStyle w:val="ListParagraph"/>
        <w:numPr>
          <w:ilvl w:val="0"/>
          <w:numId w:val="7"/>
        </w:numPr>
        <w:shd w:val="clear" w:color="auto" w:fill="FFFFFF"/>
        <w:spacing w:after="0" w:line="240" w:lineRule="auto"/>
        <w:jc w:val="both"/>
        <w:rPr>
          <w:rFonts w:ascii="Cambria" w:eastAsia="Times New Roman" w:hAnsi="Cambria" w:cs="Calibri"/>
          <w:b/>
          <w:color w:val="222222"/>
          <w:sz w:val="32"/>
          <w:szCs w:val="32"/>
        </w:rPr>
      </w:pPr>
      <w:r w:rsidRPr="00FD7AFB">
        <w:rPr>
          <w:rFonts w:ascii="Cambria" w:eastAsia="Times New Roman" w:hAnsi="Cambria" w:cs="Calibri"/>
          <w:b/>
          <w:color w:val="222222"/>
          <w:sz w:val="32"/>
          <w:szCs w:val="32"/>
        </w:rPr>
        <w:t>LEVIGATUL DE LA PATA RÂT: IMPACT</w:t>
      </w:r>
      <w:r w:rsidR="00B644F9">
        <w:rPr>
          <w:rFonts w:ascii="Cambria" w:eastAsia="Times New Roman" w:hAnsi="Cambria" w:cs="Calibri"/>
          <w:b/>
          <w:color w:val="222222"/>
          <w:sz w:val="32"/>
          <w:szCs w:val="32"/>
        </w:rPr>
        <w:t>UL ASUPRA MEDIULUI ȘI COMUNITĂȚII LOCALE</w:t>
      </w:r>
    </w:p>
    <w:p w14:paraId="29ABD888" w14:textId="77777777" w:rsidR="007E196E" w:rsidRPr="00FD7AFB" w:rsidRDefault="007E196E" w:rsidP="00FD7AFB">
      <w:pPr>
        <w:shd w:val="clear" w:color="auto" w:fill="FFFFFF"/>
        <w:spacing w:after="0" w:line="240" w:lineRule="auto"/>
        <w:jc w:val="both"/>
        <w:rPr>
          <w:rFonts w:ascii="Cambria" w:eastAsia="Times New Roman" w:hAnsi="Cambria" w:cs="Calibri"/>
          <w:color w:val="222222"/>
          <w:sz w:val="28"/>
          <w:szCs w:val="28"/>
        </w:rPr>
      </w:pPr>
    </w:p>
    <w:p w14:paraId="409E9067" w14:textId="77777777" w:rsidR="00FD7AFB" w:rsidRDefault="00FD7AFB" w:rsidP="00FD7AFB">
      <w:pPr>
        <w:shd w:val="clear" w:color="auto" w:fill="FFFFFF"/>
        <w:spacing w:after="0" w:line="240" w:lineRule="auto"/>
        <w:jc w:val="both"/>
        <w:rPr>
          <w:rFonts w:ascii="Cambria" w:eastAsia="Times New Roman" w:hAnsi="Cambria" w:cs="Calibri"/>
          <w:color w:val="222222"/>
          <w:sz w:val="28"/>
          <w:szCs w:val="28"/>
        </w:rPr>
      </w:pPr>
    </w:p>
    <w:p w14:paraId="1E16A5B3" w14:textId="77777777" w:rsidR="007E196E" w:rsidRPr="00FD7AFB" w:rsidRDefault="007E196E" w:rsidP="00FD7AFB">
      <w:pPr>
        <w:shd w:val="clear" w:color="auto" w:fill="FFFFFF"/>
        <w:spacing w:after="0" w:line="240" w:lineRule="auto"/>
        <w:jc w:val="both"/>
        <w:rPr>
          <w:rFonts w:ascii="Cambria" w:eastAsia="Times New Roman" w:hAnsi="Cambria" w:cs="Calibri"/>
          <w:b/>
          <w:color w:val="222222"/>
          <w:sz w:val="28"/>
          <w:szCs w:val="28"/>
        </w:rPr>
      </w:pPr>
      <w:r w:rsidRPr="00FD7AFB">
        <w:rPr>
          <w:rFonts w:ascii="Cambria" w:eastAsia="Times New Roman" w:hAnsi="Cambria" w:cs="Calibri"/>
          <w:b/>
          <w:color w:val="222222"/>
          <w:sz w:val="28"/>
          <w:szCs w:val="28"/>
        </w:rPr>
        <w:t>Ce conțin</w:t>
      </w:r>
      <w:r w:rsidR="00FD7AFB" w:rsidRPr="00FD7AFB">
        <w:rPr>
          <w:rFonts w:ascii="Cambria" w:eastAsia="Times New Roman" w:hAnsi="Cambria" w:cs="Calibri"/>
          <w:b/>
          <w:color w:val="222222"/>
          <w:sz w:val="28"/>
          <w:szCs w:val="28"/>
        </w:rPr>
        <w:t>e levigatul generat de Pata Rât.</w:t>
      </w:r>
      <w:r w:rsidRPr="00FD7AFB">
        <w:rPr>
          <w:rFonts w:ascii="Cambria" w:eastAsia="Times New Roman" w:hAnsi="Cambria" w:cs="Calibri"/>
          <w:b/>
          <w:color w:val="222222"/>
          <w:sz w:val="28"/>
          <w:szCs w:val="28"/>
        </w:rPr>
        <w:t xml:space="preserve"> </w:t>
      </w:r>
      <w:r w:rsidR="00A71735" w:rsidRPr="00FD7AFB">
        <w:rPr>
          <w:rFonts w:ascii="Cambria" w:eastAsia="Times New Roman" w:hAnsi="Cambria" w:cs="Calibri"/>
          <w:b/>
          <w:color w:val="222222"/>
          <w:sz w:val="28"/>
          <w:szCs w:val="28"/>
        </w:rPr>
        <w:t>Care este impactul levigatului asu</w:t>
      </w:r>
      <w:r w:rsidR="00FD7AFB" w:rsidRPr="00FD7AFB">
        <w:rPr>
          <w:rFonts w:ascii="Cambria" w:eastAsia="Times New Roman" w:hAnsi="Cambria" w:cs="Calibri"/>
          <w:b/>
          <w:color w:val="222222"/>
          <w:sz w:val="28"/>
          <w:szCs w:val="28"/>
        </w:rPr>
        <w:t>pra mediului/comunității locale.</w:t>
      </w:r>
      <w:r w:rsidR="00A71735" w:rsidRPr="00FD7AFB">
        <w:rPr>
          <w:rFonts w:ascii="Cambria" w:eastAsia="Times New Roman" w:hAnsi="Cambria" w:cs="Calibri"/>
          <w:b/>
          <w:color w:val="222222"/>
          <w:sz w:val="28"/>
          <w:szCs w:val="28"/>
        </w:rPr>
        <w:t xml:space="preserve"> </w:t>
      </w:r>
      <w:r w:rsidR="00FD7AFB" w:rsidRPr="00FD7AFB">
        <w:rPr>
          <w:rFonts w:ascii="Cambria" w:eastAsia="Times New Roman" w:hAnsi="Cambria" w:cs="Calibri"/>
          <w:b/>
          <w:color w:val="222222"/>
          <w:sz w:val="28"/>
          <w:szCs w:val="28"/>
        </w:rPr>
        <w:t xml:space="preserve">Analize și </w:t>
      </w:r>
      <w:r w:rsidRPr="00FD7AFB">
        <w:rPr>
          <w:rFonts w:ascii="Cambria" w:eastAsia="Times New Roman" w:hAnsi="Cambria" w:cs="Calibri"/>
          <w:b/>
          <w:color w:val="222222"/>
          <w:sz w:val="28"/>
          <w:szCs w:val="28"/>
        </w:rPr>
        <w:t xml:space="preserve">surse </w:t>
      </w:r>
      <w:r w:rsidR="00867073">
        <w:rPr>
          <w:rFonts w:ascii="Cambria" w:eastAsia="Times New Roman" w:hAnsi="Cambria" w:cs="Calibri"/>
          <w:b/>
          <w:color w:val="222222"/>
          <w:sz w:val="28"/>
          <w:szCs w:val="28"/>
        </w:rPr>
        <w:t>științifice</w:t>
      </w:r>
    </w:p>
    <w:p w14:paraId="65DF752E" w14:textId="77777777" w:rsidR="007E196E" w:rsidRPr="00FD7AFB" w:rsidRDefault="007E196E" w:rsidP="00FD7AFB">
      <w:pPr>
        <w:shd w:val="clear" w:color="auto" w:fill="FFFFFF"/>
        <w:spacing w:after="0" w:line="240" w:lineRule="auto"/>
        <w:ind w:left="2220"/>
        <w:jc w:val="both"/>
        <w:rPr>
          <w:rFonts w:ascii="Cambria" w:eastAsia="Times New Roman" w:hAnsi="Cambria" w:cs="Calibri"/>
          <w:color w:val="222222"/>
          <w:sz w:val="28"/>
          <w:szCs w:val="28"/>
        </w:rPr>
      </w:pPr>
    </w:p>
    <w:p w14:paraId="489F458B" w14:textId="77777777" w:rsidR="007E196E" w:rsidRPr="00FD7AFB" w:rsidRDefault="007E196E" w:rsidP="00FD7AFB">
      <w:pPr>
        <w:shd w:val="clear" w:color="auto" w:fill="FFFFFF"/>
        <w:spacing w:after="0" w:line="240" w:lineRule="auto"/>
        <w:ind w:left="2220"/>
        <w:jc w:val="both"/>
        <w:rPr>
          <w:rFonts w:ascii="Cambria" w:eastAsia="Times New Roman" w:hAnsi="Cambria" w:cs="Calibri"/>
          <w:color w:val="222222"/>
          <w:sz w:val="28"/>
          <w:szCs w:val="28"/>
        </w:rPr>
      </w:pPr>
    </w:p>
    <w:p w14:paraId="213BCB8D" w14:textId="45189E7A" w:rsidR="007E196E" w:rsidRPr="00B644F9" w:rsidRDefault="007E196E" w:rsidP="00FD7AFB">
      <w:pPr>
        <w:shd w:val="clear" w:color="auto" w:fill="FFFFFF"/>
        <w:spacing w:after="0" w:line="240" w:lineRule="auto"/>
        <w:jc w:val="both"/>
        <w:rPr>
          <w:rFonts w:ascii="Cambria" w:eastAsia="Times New Roman" w:hAnsi="Cambria" w:cs="Calibri"/>
          <w:sz w:val="28"/>
          <w:szCs w:val="28"/>
        </w:rPr>
      </w:pPr>
      <w:r w:rsidRPr="00B644F9">
        <w:rPr>
          <w:rFonts w:ascii="Cambria" w:eastAsia="Times New Roman" w:hAnsi="Cambria" w:cs="Calibri"/>
          <w:sz w:val="28"/>
          <w:szCs w:val="28"/>
        </w:rPr>
        <w:t xml:space="preserve">Levigatul, în general, conține </w:t>
      </w:r>
      <w:r w:rsidR="002421DF">
        <w:rPr>
          <w:rFonts w:ascii="Cambria" w:eastAsia="Times New Roman" w:hAnsi="Cambria" w:cs="Calibri"/>
          <w:sz w:val="28"/>
          <w:szCs w:val="28"/>
        </w:rPr>
        <w:t xml:space="preserve">o </w:t>
      </w:r>
      <w:r w:rsidR="004F3DC0">
        <w:rPr>
          <w:rFonts w:ascii="Cambria" w:eastAsia="Times New Roman" w:hAnsi="Cambria" w:cs="Calibri"/>
          <w:sz w:val="28"/>
          <w:szCs w:val="28"/>
        </w:rPr>
        <w:t xml:space="preserve">parte din </w:t>
      </w:r>
      <w:r w:rsidRPr="00B644F9">
        <w:rPr>
          <w:rFonts w:ascii="Cambria" w:eastAsia="Times New Roman" w:hAnsi="Cambria" w:cs="Calibri"/>
          <w:sz w:val="28"/>
          <w:szCs w:val="28"/>
        </w:rPr>
        <w:t xml:space="preserve">tot ceea ce aruncăm. Cum </w:t>
      </w:r>
      <w:r w:rsidR="004F3DC0">
        <w:rPr>
          <w:rFonts w:ascii="Cambria" w:eastAsia="Times New Roman" w:hAnsi="Cambria" w:cs="Calibri"/>
          <w:sz w:val="28"/>
          <w:szCs w:val="28"/>
        </w:rPr>
        <w:t xml:space="preserve">depozitul </w:t>
      </w:r>
      <w:r w:rsidRPr="00B644F9">
        <w:rPr>
          <w:rFonts w:ascii="Cambria" w:eastAsia="Times New Roman" w:hAnsi="Cambria" w:cs="Calibri"/>
          <w:sz w:val="28"/>
          <w:szCs w:val="28"/>
        </w:rPr>
        <w:t xml:space="preserve"> de la Pata Rât este foarte vech</w:t>
      </w:r>
      <w:r w:rsidR="00DC7F0B">
        <w:rPr>
          <w:rFonts w:ascii="Cambria" w:eastAsia="Times New Roman" w:hAnsi="Cambria" w:cs="Calibri"/>
          <w:sz w:val="28"/>
          <w:szCs w:val="28"/>
        </w:rPr>
        <w:t>i</w:t>
      </w:r>
      <w:r w:rsidRPr="00B644F9">
        <w:rPr>
          <w:rFonts w:ascii="Cambria" w:eastAsia="Times New Roman" w:hAnsi="Cambria" w:cs="Calibri"/>
          <w:sz w:val="28"/>
          <w:szCs w:val="28"/>
        </w:rPr>
        <w:t xml:space="preserve"> (de peste 40 de ani), e foarte probabil ca acolo să fi fost aruncate și deșeuri industriale, nu doar </w:t>
      </w:r>
      <w:r w:rsidR="009C527E">
        <w:rPr>
          <w:rFonts w:ascii="Cambria" w:eastAsia="Times New Roman" w:hAnsi="Cambria" w:cs="Calibri"/>
          <w:sz w:val="28"/>
          <w:szCs w:val="28"/>
        </w:rPr>
        <w:t>municipal</w:t>
      </w:r>
      <w:r w:rsidR="00457809">
        <w:rPr>
          <w:rFonts w:ascii="Cambria" w:eastAsia="Times New Roman" w:hAnsi="Cambria" w:cs="Calibri"/>
          <w:sz w:val="28"/>
          <w:szCs w:val="28"/>
        </w:rPr>
        <w:t>e</w:t>
      </w:r>
      <w:r w:rsidR="009C527E">
        <w:rPr>
          <w:rFonts w:ascii="Cambria" w:eastAsia="Times New Roman" w:hAnsi="Cambria" w:cs="Calibri"/>
          <w:sz w:val="28"/>
          <w:szCs w:val="28"/>
        </w:rPr>
        <w:t>, ș</w:t>
      </w:r>
      <w:r w:rsidRPr="00B644F9">
        <w:rPr>
          <w:rFonts w:ascii="Cambria" w:eastAsia="Times New Roman" w:hAnsi="Cambria" w:cs="Calibri"/>
          <w:sz w:val="28"/>
          <w:szCs w:val="28"/>
        </w:rPr>
        <w:t>i e posibil să fi fost ar</w:t>
      </w:r>
      <w:r w:rsidR="009C527E">
        <w:rPr>
          <w:rFonts w:ascii="Cambria" w:eastAsia="Times New Roman" w:hAnsi="Cambria" w:cs="Calibri"/>
          <w:sz w:val="28"/>
          <w:szCs w:val="28"/>
        </w:rPr>
        <w:t xml:space="preserve">uncate și deseuri periculoase. </w:t>
      </w:r>
      <w:r w:rsidRPr="00B644F9">
        <w:rPr>
          <w:rFonts w:ascii="Cambria" w:eastAsia="Times New Roman" w:hAnsi="Cambria" w:cs="Calibri"/>
          <w:sz w:val="28"/>
          <w:szCs w:val="28"/>
        </w:rPr>
        <w:t xml:space="preserve">Conform ultimelor date primite, cu siguranță </w:t>
      </w:r>
      <w:r w:rsidR="009C527E">
        <w:rPr>
          <w:rFonts w:ascii="Cambria" w:eastAsia="Times New Roman" w:hAnsi="Cambria" w:cs="Calibri"/>
          <w:sz w:val="28"/>
          <w:szCs w:val="28"/>
        </w:rPr>
        <w:t>s-au aruncat nămoluri de la staț</w:t>
      </w:r>
      <w:r w:rsidRPr="00B644F9">
        <w:rPr>
          <w:rFonts w:ascii="Cambria" w:eastAsia="Times New Roman" w:hAnsi="Cambria" w:cs="Calibri"/>
          <w:sz w:val="28"/>
          <w:szCs w:val="28"/>
        </w:rPr>
        <w:t>ia de epurare a Clujului.</w:t>
      </w:r>
    </w:p>
    <w:p w14:paraId="0DFCA2D6" w14:textId="77777777" w:rsidR="007E196E" w:rsidRPr="00B644F9" w:rsidRDefault="007E196E" w:rsidP="00FD7AFB">
      <w:pPr>
        <w:shd w:val="clear" w:color="auto" w:fill="FFFFFF"/>
        <w:spacing w:after="0" w:line="240" w:lineRule="auto"/>
        <w:jc w:val="both"/>
        <w:rPr>
          <w:rFonts w:ascii="Cambria" w:eastAsia="Times New Roman" w:hAnsi="Cambria" w:cs="Calibri"/>
          <w:sz w:val="28"/>
          <w:szCs w:val="28"/>
        </w:rPr>
      </w:pPr>
    </w:p>
    <w:p w14:paraId="2FFFB194" w14:textId="26FDC493" w:rsidR="00F47932" w:rsidRPr="00B644F9" w:rsidRDefault="007E196E" w:rsidP="00FD7AFB">
      <w:pPr>
        <w:shd w:val="clear" w:color="auto" w:fill="FFFFFF"/>
        <w:spacing w:after="0" w:line="240" w:lineRule="auto"/>
        <w:jc w:val="both"/>
        <w:rPr>
          <w:rFonts w:ascii="Cambria" w:eastAsia="Times New Roman" w:hAnsi="Cambria" w:cs="Calibri"/>
          <w:sz w:val="28"/>
          <w:szCs w:val="28"/>
        </w:rPr>
      </w:pPr>
      <w:r w:rsidRPr="00B644F9">
        <w:rPr>
          <w:rFonts w:ascii="Cambria" w:eastAsia="Times New Roman" w:hAnsi="Cambria" w:cs="Calibri"/>
          <w:sz w:val="28"/>
          <w:szCs w:val="28"/>
        </w:rPr>
        <w:t>În literatura de specialitate și în comunitățile de specialiști în tratarea și epurarea apelor, levigatul este considerat un caz unic de apă uzată, mai precis cea mai poluată apă industrial</w:t>
      </w:r>
      <w:r w:rsidR="001F0B2B">
        <w:rPr>
          <w:rFonts w:ascii="Cambria" w:eastAsia="Times New Roman" w:hAnsi="Cambria" w:cs="Calibri"/>
          <w:sz w:val="28"/>
          <w:szCs w:val="28"/>
        </w:rPr>
        <w:t>ă</w:t>
      </w:r>
      <w:r w:rsidRPr="00B644F9">
        <w:rPr>
          <w:rFonts w:ascii="Cambria" w:eastAsia="Times New Roman" w:hAnsi="Cambria" w:cs="Calibri"/>
          <w:sz w:val="28"/>
          <w:szCs w:val="28"/>
        </w:rPr>
        <w:t xml:space="preserve"> uzată și, de aceea, este cel mai greu de tratat. Printre altele, este foarte greu de tratat pentru că poate conține atât substanțe organice, cât și substanțe anorganice, precum și diverși compuși chimici precum: CCO, CBO, solide în suspensie, solide dizolvate, nitriți, nitrați, amoniu, </w:t>
      </w:r>
      <w:r w:rsidRPr="00B644F9">
        <w:rPr>
          <w:rFonts w:ascii="Cambria" w:eastAsia="Times New Roman" w:hAnsi="Cambria" w:cs="Calibri"/>
          <w:sz w:val="28"/>
          <w:szCs w:val="28"/>
        </w:rPr>
        <w:lastRenderedPageBreak/>
        <w:t xml:space="preserve">fosfor, calciu, magneziu, fier, metale grele (bariu, cadmiu, zinc, plumb, cupru etc.), gaz </w:t>
      </w:r>
      <w:r w:rsidR="00F47932" w:rsidRPr="00B644F9">
        <w:rPr>
          <w:rFonts w:ascii="Cambria" w:eastAsia="Times New Roman" w:hAnsi="Cambria" w:cs="Calibri"/>
          <w:sz w:val="28"/>
          <w:szCs w:val="28"/>
        </w:rPr>
        <w:t>(precum</w:t>
      </w:r>
      <w:r w:rsidRPr="00B644F9">
        <w:rPr>
          <w:rFonts w:ascii="Cambria" w:eastAsia="Times New Roman" w:hAnsi="Cambria" w:cs="Calibri"/>
          <w:sz w:val="28"/>
          <w:szCs w:val="28"/>
        </w:rPr>
        <w:t xml:space="preserve"> hidr</w:t>
      </w:r>
      <w:r w:rsidR="00F47932" w:rsidRPr="00B644F9">
        <w:rPr>
          <w:rFonts w:ascii="Cambria" w:eastAsia="Times New Roman" w:hAnsi="Cambria" w:cs="Calibri"/>
          <w:sz w:val="28"/>
          <w:szCs w:val="28"/>
        </w:rPr>
        <w:t>o</w:t>
      </w:r>
      <w:r w:rsidRPr="00B644F9">
        <w:rPr>
          <w:rFonts w:ascii="Cambria" w:eastAsia="Times New Roman" w:hAnsi="Cambria" w:cs="Calibri"/>
          <w:sz w:val="28"/>
          <w:szCs w:val="28"/>
        </w:rPr>
        <w:t>genul sulfurat</w:t>
      </w:r>
      <w:r w:rsidR="00F47932" w:rsidRPr="00B644F9">
        <w:rPr>
          <w:rFonts w:ascii="Cambria" w:eastAsia="Times New Roman" w:hAnsi="Cambria" w:cs="Calibri"/>
          <w:sz w:val="28"/>
          <w:szCs w:val="28"/>
        </w:rPr>
        <w:t>) și sulfuri, compuși halogenați</w:t>
      </w:r>
      <w:r w:rsidRPr="00B644F9">
        <w:rPr>
          <w:rFonts w:ascii="Cambria" w:eastAsia="Times New Roman" w:hAnsi="Cambria" w:cs="Calibri"/>
          <w:sz w:val="28"/>
          <w:szCs w:val="28"/>
        </w:rPr>
        <w:t xml:space="preserve"> etc.</w:t>
      </w:r>
      <w:r w:rsidR="00F47932" w:rsidRPr="00B644F9">
        <w:rPr>
          <w:rFonts w:ascii="Cambria" w:eastAsia="Times New Roman" w:hAnsi="Cambria" w:cs="Calibri"/>
          <w:sz w:val="28"/>
          <w:szCs w:val="28"/>
        </w:rPr>
        <w:t xml:space="preserve"> Conform tuturor indiciilor, levigatul de la Pata Râ</w:t>
      </w:r>
      <w:r w:rsidRPr="00B644F9">
        <w:rPr>
          <w:rFonts w:ascii="Cambria" w:eastAsia="Times New Roman" w:hAnsi="Cambria" w:cs="Calibri"/>
          <w:sz w:val="28"/>
          <w:szCs w:val="28"/>
        </w:rPr>
        <w:t>t co</w:t>
      </w:r>
      <w:r w:rsidR="00F47932" w:rsidRPr="00B644F9">
        <w:rPr>
          <w:rFonts w:ascii="Cambria" w:eastAsia="Times New Roman" w:hAnsi="Cambria" w:cs="Calibri"/>
          <w:sz w:val="28"/>
          <w:szCs w:val="28"/>
        </w:rPr>
        <w:t>nț</w:t>
      </w:r>
      <w:r w:rsidRPr="00B644F9">
        <w:rPr>
          <w:rFonts w:ascii="Cambria" w:eastAsia="Times New Roman" w:hAnsi="Cambria" w:cs="Calibri"/>
          <w:sz w:val="28"/>
          <w:szCs w:val="28"/>
        </w:rPr>
        <w:t>ine toate subs</w:t>
      </w:r>
      <w:r w:rsidR="00F47932" w:rsidRPr="00B644F9">
        <w:rPr>
          <w:rFonts w:ascii="Cambria" w:eastAsia="Times New Roman" w:hAnsi="Cambria" w:cs="Calibri"/>
          <w:sz w:val="28"/>
          <w:szCs w:val="28"/>
        </w:rPr>
        <w:t>tanț</w:t>
      </w:r>
      <w:r w:rsidRPr="00B644F9">
        <w:rPr>
          <w:rFonts w:ascii="Cambria" w:eastAsia="Times New Roman" w:hAnsi="Cambria" w:cs="Calibri"/>
          <w:sz w:val="28"/>
          <w:szCs w:val="28"/>
        </w:rPr>
        <w:t xml:space="preserve">ele enumerate mai sus </w:t>
      </w:r>
      <w:r w:rsidR="00F47932" w:rsidRPr="00B644F9">
        <w:rPr>
          <w:rFonts w:ascii="Cambria" w:eastAsia="Times New Roman" w:hAnsi="Cambria" w:cs="Calibri"/>
          <w:sz w:val="28"/>
          <w:szCs w:val="28"/>
        </w:rPr>
        <w:t>(care se regăsesc î</w:t>
      </w:r>
      <w:r w:rsidRPr="00B644F9">
        <w:rPr>
          <w:rFonts w:ascii="Cambria" w:eastAsia="Times New Roman" w:hAnsi="Cambria" w:cs="Calibri"/>
          <w:sz w:val="28"/>
          <w:szCs w:val="28"/>
        </w:rPr>
        <w:t>n levigatul d</w:t>
      </w:r>
      <w:r w:rsidR="00F47932" w:rsidRPr="00B644F9">
        <w:rPr>
          <w:rFonts w:ascii="Cambria" w:eastAsia="Times New Roman" w:hAnsi="Cambria" w:cs="Calibri"/>
          <w:sz w:val="28"/>
          <w:szCs w:val="28"/>
        </w:rPr>
        <w:t>e la depozitele ecologice de deșe</w:t>
      </w:r>
      <w:r w:rsidRPr="00B644F9">
        <w:rPr>
          <w:rFonts w:ascii="Cambria" w:eastAsia="Times New Roman" w:hAnsi="Cambria" w:cs="Calibri"/>
          <w:sz w:val="28"/>
          <w:szCs w:val="28"/>
        </w:rPr>
        <w:t>uri</w:t>
      </w:r>
      <w:r w:rsidR="00F47932" w:rsidRPr="00B644F9">
        <w:rPr>
          <w:rFonts w:ascii="Cambria" w:eastAsia="Times New Roman" w:hAnsi="Cambria" w:cs="Calibri"/>
          <w:sz w:val="28"/>
          <w:szCs w:val="28"/>
        </w:rPr>
        <w:t>)</w:t>
      </w:r>
      <w:r w:rsidRPr="00B644F9">
        <w:rPr>
          <w:rFonts w:ascii="Cambria" w:eastAsia="Times New Roman" w:hAnsi="Cambria" w:cs="Calibri"/>
          <w:sz w:val="28"/>
          <w:szCs w:val="28"/>
        </w:rPr>
        <w:t xml:space="preserve">, dar </w:t>
      </w:r>
      <w:r w:rsidR="00F47932" w:rsidRPr="00B644F9">
        <w:rPr>
          <w:rFonts w:ascii="Cambria" w:eastAsia="Times New Roman" w:hAnsi="Cambria" w:cs="Calibri"/>
          <w:sz w:val="28"/>
          <w:szCs w:val="28"/>
        </w:rPr>
        <w:t>cel mai probabil vom găsi și alte substanț</w:t>
      </w:r>
      <w:r w:rsidRPr="00B644F9">
        <w:rPr>
          <w:rFonts w:ascii="Cambria" w:eastAsia="Times New Roman" w:hAnsi="Cambria" w:cs="Calibri"/>
          <w:sz w:val="28"/>
          <w:szCs w:val="28"/>
        </w:rPr>
        <w:t>e</w:t>
      </w:r>
      <w:r w:rsidR="00F47932" w:rsidRPr="00B644F9">
        <w:rPr>
          <w:rFonts w:ascii="Cambria" w:eastAsia="Times New Roman" w:hAnsi="Cambria" w:cs="Calibri"/>
          <w:sz w:val="28"/>
          <w:szCs w:val="28"/>
        </w:rPr>
        <w:t>, întrucâ</w:t>
      </w:r>
      <w:r w:rsidRPr="00B644F9">
        <w:rPr>
          <w:rFonts w:ascii="Cambria" w:eastAsia="Times New Roman" w:hAnsi="Cambria" w:cs="Calibri"/>
          <w:sz w:val="28"/>
          <w:szCs w:val="28"/>
        </w:rPr>
        <w:t xml:space="preserve">t nu s-a depozitat controlat </w:t>
      </w:r>
      <w:r w:rsidR="00F47932" w:rsidRPr="00B644F9">
        <w:rPr>
          <w:rFonts w:ascii="Cambria" w:eastAsia="Times New Roman" w:hAnsi="Cambria" w:cs="Calibri"/>
          <w:sz w:val="28"/>
          <w:szCs w:val="28"/>
        </w:rPr>
        <w:t>(aș</w:t>
      </w:r>
      <w:r w:rsidRPr="00B644F9">
        <w:rPr>
          <w:rFonts w:ascii="Cambria" w:eastAsia="Times New Roman" w:hAnsi="Cambria" w:cs="Calibri"/>
          <w:sz w:val="28"/>
          <w:szCs w:val="28"/>
        </w:rPr>
        <w:t xml:space="preserve">a cum am </w:t>
      </w:r>
      <w:r w:rsidR="00F47932" w:rsidRPr="00B644F9">
        <w:rPr>
          <w:rFonts w:ascii="Cambria" w:eastAsia="Times New Roman" w:hAnsi="Cambria" w:cs="Calibri"/>
          <w:sz w:val="28"/>
          <w:szCs w:val="28"/>
        </w:rPr>
        <w:t xml:space="preserve">menționat și mai sus, </w:t>
      </w:r>
      <w:r w:rsidR="00DC7F0B">
        <w:rPr>
          <w:rFonts w:ascii="Cambria" w:eastAsia="Times New Roman" w:hAnsi="Cambria" w:cs="Calibri"/>
          <w:sz w:val="28"/>
          <w:szCs w:val="28"/>
        </w:rPr>
        <w:t xml:space="preserve">depozitul </w:t>
      </w:r>
      <w:r w:rsidR="00F47932" w:rsidRPr="00B644F9">
        <w:rPr>
          <w:rFonts w:ascii="Cambria" w:eastAsia="Times New Roman" w:hAnsi="Cambria" w:cs="Calibri"/>
          <w:sz w:val="28"/>
          <w:szCs w:val="28"/>
        </w:rPr>
        <w:t xml:space="preserve">fiind de </w:t>
      </w:r>
      <w:r w:rsidRPr="00B644F9">
        <w:rPr>
          <w:rFonts w:ascii="Cambria" w:eastAsia="Times New Roman" w:hAnsi="Cambria" w:cs="Calibri"/>
          <w:sz w:val="28"/>
          <w:szCs w:val="28"/>
        </w:rPr>
        <w:t>peste 40 de ani</w:t>
      </w:r>
      <w:r w:rsidR="00F47932" w:rsidRPr="00B644F9">
        <w:rPr>
          <w:rFonts w:ascii="Cambria" w:eastAsia="Times New Roman" w:hAnsi="Cambria" w:cs="Calibri"/>
          <w:sz w:val="28"/>
          <w:szCs w:val="28"/>
        </w:rPr>
        <w:t>, e aproape imposibil să avem o evidență exactă a ceea</w:t>
      </w:r>
      <w:r w:rsidRPr="00B644F9">
        <w:rPr>
          <w:rFonts w:ascii="Cambria" w:eastAsia="Times New Roman" w:hAnsi="Cambria" w:cs="Calibri"/>
          <w:sz w:val="28"/>
          <w:szCs w:val="28"/>
        </w:rPr>
        <w:t xml:space="preserve"> </w:t>
      </w:r>
      <w:r w:rsidR="00F47932" w:rsidRPr="00B644F9">
        <w:rPr>
          <w:rFonts w:ascii="Cambria" w:eastAsia="Times New Roman" w:hAnsi="Cambria" w:cs="Calibri"/>
          <w:sz w:val="28"/>
          <w:szCs w:val="28"/>
        </w:rPr>
        <w:t xml:space="preserve">ce </w:t>
      </w:r>
      <w:r w:rsidRPr="00B644F9">
        <w:rPr>
          <w:rFonts w:ascii="Cambria" w:eastAsia="Times New Roman" w:hAnsi="Cambria" w:cs="Calibri"/>
          <w:sz w:val="28"/>
          <w:szCs w:val="28"/>
        </w:rPr>
        <w:t>s-a depozitat</w:t>
      </w:r>
      <w:r w:rsidR="00F47932" w:rsidRPr="00B644F9">
        <w:rPr>
          <w:rFonts w:ascii="Cambria" w:eastAsia="Times New Roman" w:hAnsi="Cambria" w:cs="Calibri"/>
          <w:sz w:val="28"/>
          <w:szCs w:val="28"/>
        </w:rPr>
        <w:t xml:space="preserve"> acolo</w:t>
      </w:r>
      <w:r w:rsidRPr="00B644F9">
        <w:rPr>
          <w:rFonts w:ascii="Cambria" w:eastAsia="Times New Roman" w:hAnsi="Cambria" w:cs="Calibri"/>
          <w:sz w:val="28"/>
          <w:szCs w:val="28"/>
        </w:rPr>
        <w:t>).</w:t>
      </w:r>
    </w:p>
    <w:p w14:paraId="7F4C3954" w14:textId="77777777" w:rsidR="00F47932" w:rsidRPr="00B644F9" w:rsidRDefault="00F47932" w:rsidP="00FD7AFB">
      <w:pPr>
        <w:shd w:val="clear" w:color="auto" w:fill="FFFFFF"/>
        <w:spacing w:after="0" w:line="240" w:lineRule="auto"/>
        <w:jc w:val="both"/>
        <w:rPr>
          <w:rFonts w:ascii="Cambria" w:eastAsia="Times New Roman" w:hAnsi="Cambria" w:cs="Calibri"/>
          <w:sz w:val="28"/>
          <w:szCs w:val="28"/>
        </w:rPr>
      </w:pPr>
    </w:p>
    <w:p w14:paraId="2A403F0F" w14:textId="77777777" w:rsidR="007E196E" w:rsidRPr="00B644F9" w:rsidRDefault="00F47932" w:rsidP="00FD7AFB">
      <w:pPr>
        <w:shd w:val="clear" w:color="auto" w:fill="FFFFFF"/>
        <w:spacing w:after="0" w:line="240" w:lineRule="auto"/>
        <w:jc w:val="both"/>
        <w:rPr>
          <w:rFonts w:ascii="Cambria" w:eastAsia="Times New Roman" w:hAnsi="Cambria" w:cs="Calibri"/>
          <w:sz w:val="28"/>
          <w:szCs w:val="28"/>
        </w:rPr>
      </w:pPr>
      <w:r w:rsidRPr="00B644F9">
        <w:rPr>
          <w:rFonts w:ascii="Cambria" w:eastAsia="Times New Roman" w:hAnsi="Cambria" w:cs="Calibri"/>
          <w:sz w:val="28"/>
          <w:szCs w:val="28"/>
        </w:rPr>
        <w:t>În atașament, puteți găsi o anexă</w:t>
      </w:r>
      <w:r w:rsidR="007E196E" w:rsidRPr="00B644F9">
        <w:rPr>
          <w:rFonts w:ascii="Cambria" w:eastAsia="Times New Roman" w:hAnsi="Cambria" w:cs="Calibri"/>
          <w:sz w:val="28"/>
          <w:szCs w:val="28"/>
        </w:rPr>
        <w:t xml:space="preserve"> pe care noi o folosim la proiectare</w:t>
      </w:r>
      <w:r w:rsidRPr="00B644F9">
        <w:rPr>
          <w:rFonts w:ascii="Cambria" w:eastAsia="Times New Roman" w:hAnsi="Cambria" w:cs="Calibri"/>
          <w:sz w:val="28"/>
          <w:szCs w:val="28"/>
        </w:rPr>
        <w:t>, cu toți parametri</w:t>
      </w:r>
      <w:r w:rsidR="004A3FC4">
        <w:rPr>
          <w:rFonts w:ascii="Cambria" w:eastAsia="Times New Roman" w:hAnsi="Cambria" w:cs="Calibri"/>
          <w:sz w:val="28"/>
          <w:szCs w:val="28"/>
        </w:rPr>
        <w:t>i</w:t>
      </w:r>
      <w:r w:rsidRPr="00B644F9">
        <w:rPr>
          <w:rFonts w:ascii="Cambria" w:eastAsia="Times New Roman" w:hAnsi="Cambria" w:cs="Calibri"/>
          <w:sz w:val="28"/>
          <w:szCs w:val="28"/>
        </w:rPr>
        <w:t xml:space="preserve"> luați î</w:t>
      </w:r>
      <w:r w:rsidR="007E196E" w:rsidRPr="00B644F9">
        <w:rPr>
          <w:rFonts w:ascii="Cambria" w:eastAsia="Times New Roman" w:hAnsi="Cambria" w:cs="Calibri"/>
          <w:sz w:val="28"/>
          <w:szCs w:val="28"/>
        </w:rPr>
        <w:t>n</w:t>
      </w:r>
      <w:r w:rsidRPr="00B644F9">
        <w:rPr>
          <w:rFonts w:ascii="Cambria" w:eastAsia="Times New Roman" w:hAnsi="Cambria" w:cs="Calibri"/>
          <w:sz w:val="28"/>
          <w:szCs w:val="28"/>
        </w:rPr>
        <w:t xml:space="preserve"> calcul la proiectarea unei staț</w:t>
      </w:r>
      <w:r w:rsidR="007E196E" w:rsidRPr="00B644F9">
        <w:rPr>
          <w:rFonts w:ascii="Cambria" w:eastAsia="Times New Roman" w:hAnsi="Cambria" w:cs="Calibri"/>
          <w:sz w:val="28"/>
          <w:szCs w:val="28"/>
        </w:rPr>
        <w:t>ii de tratare levigat</w:t>
      </w:r>
      <w:r w:rsidR="009C527E">
        <w:rPr>
          <w:rFonts w:ascii="Cambria" w:eastAsia="Times New Roman" w:hAnsi="Cambria" w:cs="Calibri"/>
          <w:sz w:val="28"/>
          <w:szCs w:val="28"/>
        </w:rPr>
        <w:t xml:space="preserve"> (</w:t>
      </w:r>
      <w:r w:rsidR="009C527E" w:rsidRPr="00E578FF">
        <w:rPr>
          <w:rFonts w:ascii="Cambria" w:eastAsia="Times New Roman" w:hAnsi="Cambria" w:cs="Calibri"/>
          <w:i/>
          <w:sz w:val="28"/>
          <w:szCs w:val="28"/>
        </w:rPr>
        <w:t>vezi Anexa 1 – Calitatea Levigatului și Eficiența de Epurare</w:t>
      </w:r>
      <w:r w:rsidR="009C527E">
        <w:rPr>
          <w:rFonts w:ascii="Cambria" w:eastAsia="Times New Roman" w:hAnsi="Cambria" w:cs="Calibri"/>
          <w:sz w:val="28"/>
          <w:szCs w:val="28"/>
        </w:rPr>
        <w:t>)</w:t>
      </w:r>
      <w:r w:rsidR="007E196E" w:rsidRPr="00B644F9">
        <w:rPr>
          <w:rFonts w:ascii="Cambria" w:eastAsia="Times New Roman" w:hAnsi="Cambria" w:cs="Calibri"/>
          <w:sz w:val="28"/>
          <w:szCs w:val="28"/>
        </w:rPr>
        <w:t>.</w:t>
      </w:r>
    </w:p>
    <w:p w14:paraId="7DBFD985" w14:textId="77777777" w:rsidR="00F47932" w:rsidRPr="00B644F9" w:rsidRDefault="00F47932" w:rsidP="00FD7AFB">
      <w:pPr>
        <w:shd w:val="clear" w:color="auto" w:fill="FFFFFF"/>
        <w:spacing w:after="0" w:line="240" w:lineRule="auto"/>
        <w:jc w:val="both"/>
        <w:rPr>
          <w:rFonts w:ascii="Cambria" w:eastAsia="Times New Roman" w:hAnsi="Cambria" w:cs="Calibri"/>
          <w:sz w:val="28"/>
          <w:szCs w:val="28"/>
        </w:rPr>
      </w:pPr>
    </w:p>
    <w:p w14:paraId="4408B090" w14:textId="77777777" w:rsidR="007E196E" w:rsidRPr="00B644F9" w:rsidRDefault="007E196E" w:rsidP="00FD7AFB">
      <w:pPr>
        <w:shd w:val="clear" w:color="auto" w:fill="FFFFFF"/>
        <w:spacing w:after="0" w:line="240" w:lineRule="auto"/>
        <w:jc w:val="both"/>
        <w:rPr>
          <w:rFonts w:ascii="Cambria" w:eastAsia="Times New Roman" w:hAnsi="Cambria" w:cs="Calibri"/>
          <w:sz w:val="28"/>
          <w:szCs w:val="28"/>
        </w:rPr>
      </w:pPr>
      <w:r w:rsidRPr="00B644F9">
        <w:rPr>
          <w:rFonts w:ascii="Cambria" w:eastAsia="Times New Roman" w:hAnsi="Cambria" w:cs="Calibri"/>
          <w:sz w:val="28"/>
          <w:szCs w:val="28"/>
        </w:rPr>
        <w:t xml:space="preserve">Surse pentru analize sunt multe, unele istorice </w:t>
      </w:r>
      <w:r w:rsidR="00F47932" w:rsidRPr="00B644F9">
        <w:rPr>
          <w:rFonts w:ascii="Cambria" w:eastAsia="Times New Roman" w:hAnsi="Cambria" w:cs="Calibri"/>
          <w:sz w:val="28"/>
          <w:szCs w:val="28"/>
        </w:rPr>
        <w:t>(lucrări d</w:t>
      </w:r>
      <w:r w:rsidRPr="00B644F9">
        <w:rPr>
          <w:rFonts w:ascii="Cambria" w:eastAsia="Times New Roman" w:hAnsi="Cambria" w:cs="Calibri"/>
          <w:sz w:val="28"/>
          <w:szCs w:val="28"/>
        </w:rPr>
        <w:t>e</w:t>
      </w:r>
      <w:r w:rsidR="009C527E">
        <w:rPr>
          <w:rFonts w:ascii="Cambria" w:eastAsia="Times New Roman" w:hAnsi="Cambria" w:cs="Calibri"/>
          <w:sz w:val="28"/>
          <w:szCs w:val="28"/>
        </w:rPr>
        <w:t xml:space="preserve"> diplomă sau doctorat) și </w:t>
      </w:r>
      <w:r w:rsidRPr="00B644F9">
        <w:rPr>
          <w:rFonts w:ascii="Cambria" w:eastAsia="Times New Roman" w:hAnsi="Cambria" w:cs="Calibri"/>
          <w:sz w:val="28"/>
          <w:szCs w:val="28"/>
        </w:rPr>
        <w:t>unele actuale</w:t>
      </w:r>
      <w:r w:rsidR="00F47932" w:rsidRPr="00B644F9">
        <w:rPr>
          <w:rFonts w:ascii="Cambria" w:eastAsia="Times New Roman" w:hAnsi="Cambria" w:cs="Calibri"/>
          <w:sz w:val="28"/>
          <w:szCs w:val="28"/>
        </w:rPr>
        <w:t>,</w:t>
      </w:r>
      <w:r w:rsidRPr="00B644F9">
        <w:rPr>
          <w:rFonts w:ascii="Cambria" w:eastAsia="Times New Roman" w:hAnsi="Cambria" w:cs="Calibri"/>
          <w:sz w:val="28"/>
          <w:szCs w:val="28"/>
        </w:rPr>
        <w:t xml:space="preserve"> f</w:t>
      </w:r>
      <w:r w:rsidR="00F47932" w:rsidRPr="00B644F9">
        <w:rPr>
          <w:rFonts w:ascii="Cambria" w:eastAsia="Times New Roman" w:hAnsi="Cambria" w:cs="Calibri"/>
          <w:sz w:val="28"/>
          <w:szCs w:val="28"/>
        </w:rPr>
        <w:t>ăcute de Apele Române și alte laboratoare de analiză</w:t>
      </w:r>
      <w:r w:rsidRPr="00B644F9">
        <w:rPr>
          <w:rFonts w:ascii="Cambria" w:eastAsia="Times New Roman" w:hAnsi="Cambria" w:cs="Calibri"/>
          <w:sz w:val="28"/>
          <w:szCs w:val="28"/>
        </w:rPr>
        <w:t>.</w:t>
      </w:r>
      <w:r w:rsidR="00F47932" w:rsidRPr="00B644F9">
        <w:rPr>
          <w:rFonts w:ascii="Cambria" w:eastAsia="Times New Roman" w:hAnsi="Cambria" w:cs="Calibri"/>
          <w:sz w:val="28"/>
          <w:szCs w:val="28"/>
        </w:rPr>
        <w:t xml:space="preserve"> Menționăm mai jos câteva:</w:t>
      </w:r>
    </w:p>
    <w:p w14:paraId="1C6A57DC" w14:textId="77777777" w:rsidR="007E196E" w:rsidRPr="00B644F9" w:rsidRDefault="007E196E" w:rsidP="00FD7AFB">
      <w:pPr>
        <w:shd w:val="clear" w:color="auto" w:fill="FFFFFF"/>
        <w:spacing w:after="0" w:line="360" w:lineRule="atLeast"/>
        <w:jc w:val="both"/>
        <w:rPr>
          <w:rFonts w:ascii="Cambria" w:eastAsia="Times New Roman" w:hAnsi="Cambria" w:cs="Calibri"/>
          <w:b/>
          <w:bCs/>
          <w:sz w:val="28"/>
          <w:szCs w:val="28"/>
          <w:lang w:val="en-GB"/>
        </w:rPr>
      </w:pPr>
      <w:r w:rsidRPr="00B644F9">
        <w:rPr>
          <w:rFonts w:ascii="Cambria" w:eastAsia="Times New Roman" w:hAnsi="Cambria" w:cs="Calibri"/>
          <w:b/>
          <w:bCs/>
          <w:sz w:val="28"/>
          <w:szCs w:val="28"/>
          <w:lang w:val="en-GB"/>
        </w:rPr>
        <w:t> </w:t>
      </w:r>
    </w:p>
    <w:p w14:paraId="36B95AB4" w14:textId="77777777" w:rsidR="00C965D4" w:rsidRPr="009C527E" w:rsidRDefault="00C965D4" w:rsidP="00FD7AFB">
      <w:pPr>
        <w:shd w:val="clear" w:color="auto" w:fill="FFFFFF"/>
        <w:spacing w:after="0" w:line="360" w:lineRule="atLeast"/>
        <w:jc w:val="both"/>
        <w:rPr>
          <w:rFonts w:ascii="Cambria" w:eastAsia="Times New Roman" w:hAnsi="Cambria" w:cs="Arial"/>
          <w:sz w:val="32"/>
          <w:szCs w:val="32"/>
        </w:rPr>
      </w:pPr>
      <w:r w:rsidRPr="009C527E">
        <w:rPr>
          <w:rFonts w:ascii="Cambria" w:eastAsia="Times New Roman" w:hAnsi="Cambria" w:cs="Calibri"/>
          <w:b/>
          <w:bCs/>
          <w:sz w:val="32"/>
          <w:szCs w:val="32"/>
          <w:lang w:val="en-GB"/>
        </w:rPr>
        <w:t>Analize actuale:</w:t>
      </w:r>
    </w:p>
    <w:p w14:paraId="7FD985AD" w14:textId="77777777" w:rsidR="00C965D4" w:rsidRPr="00B644F9" w:rsidRDefault="00C965D4" w:rsidP="00FD7AFB">
      <w:pPr>
        <w:shd w:val="clear" w:color="auto" w:fill="FFFFFF"/>
        <w:spacing w:after="0" w:line="360" w:lineRule="atLeast"/>
        <w:jc w:val="both"/>
        <w:rPr>
          <w:rFonts w:ascii="Cambria" w:eastAsia="Times New Roman" w:hAnsi="Cambria" w:cs="Calibri"/>
          <w:b/>
          <w:bCs/>
          <w:sz w:val="28"/>
          <w:szCs w:val="28"/>
          <w:lang w:val="en-GB"/>
        </w:rPr>
      </w:pPr>
    </w:p>
    <w:p w14:paraId="56EA3954" w14:textId="24C35578" w:rsidR="007E196E" w:rsidRPr="00B644F9" w:rsidRDefault="00C965D4" w:rsidP="00FD7AFB">
      <w:pPr>
        <w:shd w:val="clear" w:color="auto" w:fill="FFFFFF"/>
        <w:spacing w:after="0" w:line="360" w:lineRule="atLeast"/>
        <w:jc w:val="both"/>
        <w:rPr>
          <w:rFonts w:ascii="Cambria" w:eastAsia="Times New Roman" w:hAnsi="Cambria" w:cs="Arial"/>
          <w:sz w:val="28"/>
          <w:szCs w:val="28"/>
        </w:rPr>
      </w:pPr>
      <w:r w:rsidRPr="00B644F9">
        <w:rPr>
          <w:rFonts w:ascii="Cambria" w:eastAsia="Times New Roman" w:hAnsi="Cambria" w:cs="Calibri"/>
          <w:bCs/>
          <w:sz w:val="28"/>
          <w:szCs w:val="28"/>
          <w:lang w:val="en-GB"/>
        </w:rPr>
        <w:t>La ultimele vizite făcute la depozitul Pata Râ</w:t>
      </w:r>
      <w:r w:rsidR="007E196E" w:rsidRPr="00B644F9">
        <w:rPr>
          <w:rFonts w:ascii="Cambria" w:eastAsia="Times New Roman" w:hAnsi="Cambria" w:cs="Calibri"/>
          <w:bCs/>
          <w:sz w:val="28"/>
          <w:szCs w:val="28"/>
          <w:lang w:val="en-GB"/>
        </w:rPr>
        <w:t xml:space="preserve">t s-au prelevat probe </w:t>
      </w:r>
      <w:r w:rsidRPr="00B644F9">
        <w:rPr>
          <w:rFonts w:ascii="Cambria" w:eastAsia="Times New Roman" w:hAnsi="Cambria" w:cs="Calibri"/>
          <w:bCs/>
          <w:sz w:val="28"/>
          <w:szCs w:val="28"/>
          <w:lang w:val="en-GB"/>
        </w:rPr>
        <w:t>ș</w:t>
      </w:r>
      <w:r w:rsidR="007E196E" w:rsidRPr="00B644F9">
        <w:rPr>
          <w:rFonts w:ascii="Cambria" w:eastAsia="Times New Roman" w:hAnsi="Cambria" w:cs="Calibri"/>
          <w:bCs/>
          <w:sz w:val="28"/>
          <w:szCs w:val="28"/>
          <w:lang w:val="en-GB"/>
        </w:rPr>
        <w:t xml:space="preserve">i au fost analizate </w:t>
      </w:r>
      <w:r w:rsidRPr="00B644F9">
        <w:rPr>
          <w:rFonts w:ascii="Cambria" w:eastAsia="Times New Roman" w:hAnsi="Cambria" w:cs="Calibri"/>
          <w:bCs/>
          <w:sz w:val="28"/>
          <w:szCs w:val="28"/>
          <w:lang w:val="en-GB"/>
        </w:rPr>
        <w:t>cu analizoare mobile calibrate și certificate măsur</w:t>
      </w:r>
      <w:r w:rsidR="001F0B2B">
        <w:rPr>
          <w:rFonts w:ascii="Cambria" w:eastAsia="Times New Roman" w:hAnsi="Cambria" w:cs="Calibri"/>
          <w:bCs/>
          <w:sz w:val="28"/>
          <w:szCs w:val="28"/>
          <w:lang w:val="en-GB"/>
        </w:rPr>
        <w:t>â</w:t>
      </w:r>
      <w:r w:rsidR="00537F9C">
        <w:rPr>
          <w:rFonts w:ascii="Cambria" w:eastAsia="Times New Roman" w:hAnsi="Cambria" w:cs="Calibri"/>
          <w:bCs/>
          <w:sz w:val="28"/>
          <w:szCs w:val="28"/>
          <w:lang w:val="en-GB"/>
        </w:rPr>
        <w:t>nd</w:t>
      </w:r>
      <w:r w:rsidRPr="00B644F9">
        <w:rPr>
          <w:rFonts w:ascii="Cambria" w:eastAsia="Times New Roman" w:hAnsi="Cambria" w:cs="Calibri"/>
          <w:bCs/>
          <w:sz w:val="28"/>
          <w:szCs w:val="28"/>
          <w:lang w:val="en-GB"/>
        </w:rPr>
        <w:t xml:space="preserve"> conductivit</w:t>
      </w:r>
      <w:r w:rsidR="00537F9C">
        <w:rPr>
          <w:rFonts w:ascii="Cambria" w:eastAsia="Times New Roman" w:hAnsi="Cambria" w:cs="Calibri"/>
          <w:bCs/>
          <w:sz w:val="28"/>
          <w:szCs w:val="28"/>
          <w:lang w:val="en-GB"/>
        </w:rPr>
        <w:t>atea</w:t>
      </w:r>
      <w:r w:rsidR="001F0B2B">
        <w:rPr>
          <w:rFonts w:ascii="Cambria" w:eastAsia="Times New Roman" w:hAnsi="Cambria" w:cs="Calibri"/>
          <w:bCs/>
          <w:sz w:val="28"/>
          <w:szCs w:val="28"/>
          <w:lang w:val="en-GB"/>
        </w:rPr>
        <w:t>,</w:t>
      </w:r>
      <w:r w:rsidR="00537F9C">
        <w:rPr>
          <w:rFonts w:ascii="Cambria" w:eastAsia="Times New Roman" w:hAnsi="Cambria" w:cs="Calibri"/>
          <w:bCs/>
          <w:sz w:val="28"/>
          <w:szCs w:val="28"/>
          <w:lang w:val="en-GB"/>
        </w:rPr>
        <w:t xml:space="preserve"> </w:t>
      </w:r>
      <w:r w:rsidRPr="00B644F9">
        <w:rPr>
          <w:rFonts w:ascii="Cambria" w:eastAsia="Times New Roman" w:hAnsi="Cambria" w:cs="Calibri"/>
          <w:bCs/>
          <w:sz w:val="28"/>
          <w:szCs w:val="28"/>
          <w:lang w:val="en-GB"/>
        </w:rPr>
        <w:t>ca parametru principal necesar î</w:t>
      </w:r>
      <w:r w:rsidR="007E196E" w:rsidRPr="00B644F9">
        <w:rPr>
          <w:rFonts w:ascii="Cambria" w:eastAsia="Times New Roman" w:hAnsi="Cambria" w:cs="Calibri"/>
          <w:bCs/>
          <w:sz w:val="28"/>
          <w:szCs w:val="28"/>
          <w:lang w:val="en-GB"/>
        </w:rPr>
        <w:t>n proiectarea unei</w:t>
      </w:r>
      <w:r w:rsidRPr="00B644F9">
        <w:rPr>
          <w:rFonts w:ascii="Cambria" w:eastAsia="Times New Roman" w:hAnsi="Cambria" w:cs="Calibri"/>
          <w:bCs/>
          <w:sz w:val="28"/>
          <w:szCs w:val="28"/>
          <w:lang w:val="en-GB"/>
        </w:rPr>
        <w:t xml:space="preserve"> stații de tratare levigat</w:t>
      </w:r>
      <w:r w:rsidR="009C527E">
        <w:rPr>
          <w:rFonts w:ascii="Cambria" w:eastAsia="Times New Roman" w:hAnsi="Cambria" w:cs="Calibri"/>
          <w:bCs/>
          <w:sz w:val="28"/>
          <w:szCs w:val="28"/>
          <w:lang w:val="en-GB"/>
        </w:rPr>
        <w:t xml:space="preserve">. </w:t>
      </w:r>
    </w:p>
    <w:p w14:paraId="72A6328A" w14:textId="77777777" w:rsidR="00B644F9" w:rsidRPr="00B644F9" w:rsidRDefault="00B644F9" w:rsidP="00A746DF">
      <w:pPr>
        <w:shd w:val="clear" w:color="auto" w:fill="FFFFFF"/>
        <w:spacing w:after="0" w:line="360" w:lineRule="atLeast"/>
        <w:jc w:val="both"/>
        <w:rPr>
          <w:rFonts w:ascii="Cambria" w:eastAsia="Times New Roman" w:hAnsi="Cambria" w:cs="Calibri"/>
          <w:bCs/>
          <w:sz w:val="28"/>
          <w:szCs w:val="28"/>
          <w:lang w:val="en-GB"/>
        </w:rPr>
      </w:pPr>
    </w:p>
    <w:p w14:paraId="6CEDCEF7" w14:textId="77777777" w:rsidR="007E196E" w:rsidRPr="00B644F9" w:rsidRDefault="00A746DF" w:rsidP="00A746DF">
      <w:pPr>
        <w:shd w:val="clear" w:color="auto" w:fill="FFFFFF"/>
        <w:spacing w:after="0" w:line="360" w:lineRule="atLeast"/>
        <w:jc w:val="both"/>
        <w:rPr>
          <w:rFonts w:ascii="Cambria" w:eastAsia="Times New Roman" w:hAnsi="Cambria" w:cs="Arial"/>
          <w:sz w:val="28"/>
          <w:szCs w:val="28"/>
        </w:rPr>
      </w:pPr>
      <w:r w:rsidRPr="00B644F9">
        <w:rPr>
          <w:rFonts w:ascii="Cambria" w:eastAsia="Times New Roman" w:hAnsi="Cambria" w:cs="Calibri"/>
          <w:bCs/>
          <w:sz w:val="28"/>
          <w:szCs w:val="28"/>
          <w:lang w:val="en-GB"/>
        </w:rPr>
        <w:t xml:space="preserve">Atașate sunt poze </w:t>
      </w:r>
      <w:r w:rsidR="00B644F9" w:rsidRPr="00B644F9">
        <w:rPr>
          <w:rFonts w:ascii="Cambria" w:eastAsia="Times New Roman" w:hAnsi="Cambria" w:cs="Calibri"/>
          <w:bCs/>
          <w:sz w:val="28"/>
          <w:szCs w:val="28"/>
          <w:lang w:val="en-GB"/>
        </w:rPr>
        <w:t>de la</w:t>
      </w:r>
      <w:r w:rsidRPr="00B644F9">
        <w:rPr>
          <w:rFonts w:ascii="Cambria" w:eastAsia="Times New Roman" w:hAnsi="Cambria" w:cs="Calibri"/>
          <w:bCs/>
          <w:sz w:val="28"/>
          <w:szCs w:val="28"/>
          <w:lang w:val="en-GB"/>
        </w:rPr>
        <w:t xml:space="preserve"> momentul analiză</w:t>
      </w:r>
      <w:r w:rsidR="007E196E" w:rsidRPr="00B644F9">
        <w:rPr>
          <w:rFonts w:ascii="Cambria" w:eastAsia="Times New Roman" w:hAnsi="Cambria" w:cs="Calibri"/>
          <w:bCs/>
          <w:sz w:val="28"/>
          <w:szCs w:val="28"/>
          <w:lang w:val="en-GB"/>
        </w:rPr>
        <w:t>ri</w:t>
      </w:r>
      <w:r w:rsidRPr="00B644F9">
        <w:rPr>
          <w:rFonts w:ascii="Cambria" w:eastAsia="Times New Roman" w:hAnsi="Cambria" w:cs="Calibri"/>
          <w:bCs/>
          <w:sz w:val="28"/>
          <w:szCs w:val="28"/>
          <w:lang w:val="en-GB"/>
        </w:rPr>
        <w:t>i</w:t>
      </w:r>
      <w:r w:rsidR="00B644F9" w:rsidRPr="00B644F9">
        <w:rPr>
          <w:rFonts w:ascii="Cambria" w:eastAsia="Times New Roman" w:hAnsi="Cambria" w:cs="Calibri"/>
          <w:bCs/>
          <w:sz w:val="28"/>
          <w:szCs w:val="28"/>
          <w:lang w:val="en-GB"/>
        </w:rPr>
        <w:t xml:space="preserve"> levigatului:</w:t>
      </w:r>
    </w:p>
    <w:p w14:paraId="7A29DD3A" w14:textId="77777777" w:rsidR="007E196E" w:rsidRPr="00B644F9" w:rsidRDefault="007E196E" w:rsidP="00FD7AFB">
      <w:pPr>
        <w:shd w:val="clear" w:color="auto" w:fill="FFFFFF"/>
        <w:spacing w:after="100" w:line="360" w:lineRule="atLeast"/>
        <w:ind w:firstLine="720"/>
        <w:jc w:val="both"/>
        <w:rPr>
          <w:rFonts w:ascii="Cambria" w:eastAsia="Times New Roman" w:hAnsi="Cambria" w:cs="Arial"/>
          <w:sz w:val="28"/>
          <w:szCs w:val="28"/>
        </w:rPr>
      </w:pPr>
      <w:r w:rsidRPr="00B644F9">
        <w:rPr>
          <w:rFonts w:ascii="Cambria" w:eastAsia="Times New Roman" w:hAnsi="Cambria" w:cs="Calibri"/>
          <w:b/>
          <w:bCs/>
          <w:sz w:val="28"/>
          <w:szCs w:val="28"/>
          <w:lang w:val="en-GB"/>
        </w:rPr>
        <w:t> </w:t>
      </w:r>
    </w:p>
    <w:p w14:paraId="3318F1E2" w14:textId="77777777" w:rsidR="007E196E" w:rsidRPr="00B644F9" w:rsidRDefault="00B644F9" w:rsidP="00FD7AFB">
      <w:pPr>
        <w:spacing w:after="0" w:line="240" w:lineRule="auto"/>
        <w:jc w:val="both"/>
        <w:rPr>
          <w:rFonts w:ascii="Cambria" w:eastAsia="Times New Roman" w:hAnsi="Cambria" w:cs="Arial"/>
          <w:sz w:val="28"/>
          <w:szCs w:val="28"/>
        </w:rPr>
      </w:pPr>
      <w:r w:rsidRPr="00B644F9">
        <w:rPr>
          <w:rFonts w:ascii="Cambria" w:eastAsia="Times New Roman" w:hAnsi="Cambria" w:cs="Arial"/>
          <w:noProof/>
          <w:sz w:val="28"/>
          <w:szCs w:val="28"/>
        </w:rPr>
        <w:drawing>
          <wp:inline distT="0" distB="0" distL="0" distR="0" wp14:anchorId="03465819" wp14:editId="3CAE616B">
            <wp:extent cx="2867025" cy="214709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analize 1.jpg"/>
                    <pic:cNvPicPr/>
                  </pic:nvPicPr>
                  <pic:blipFill>
                    <a:blip r:embed="rId5">
                      <a:extLst>
                        <a:ext uri="{28A0092B-C50C-407E-A947-70E740481C1C}">
                          <a14:useLocalDpi xmlns:a14="http://schemas.microsoft.com/office/drawing/2010/main" val="0"/>
                        </a:ext>
                      </a:extLst>
                    </a:blip>
                    <a:stretch>
                      <a:fillRect/>
                    </a:stretch>
                  </pic:blipFill>
                  <pic:spPr>
                    <a:xfrm>
                      <a:off x="0" y="0"/>
                      <a:ext cx="2869745" cy="2149130"/>
                    </a:xfrm>
                    <a:prstGeom prst="rect">
                      <a:avLst/>
                    </a:prstGeom>
                  </pic:spPr>
                </pic:pic>
              </a:graphicData>
            </a:graphic>
          </wp:inline>
        </w:drawing>
      </w:r>
      <w:r w:rsidRPr="00B644F9">
        <w:rPr>
          <w:rFonts w:ascii="Cambria" w:eastAsia="Times New Roman" w:hAnsi="Cambria" w:cs="Arial"/>
          <w:noProof/>
          <w:sz w:val="28"/>
          <w:szCs w:val="28"/>
        </w:rPr>
        <w:drawing>
          <wp:inline distT="0" distB="0" distL="0" distR="0" wp14:anchorId="08DC1168" wp14:editId="7D946A7D">
            <wp:extent cx="2857500" cy="214462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analize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59861" cy="2146395"/>
                    </a:xfrm>
                    <a:prstGeom prst="rect">
                      <a:avLst/>
                    </a:prstGeom>
                  </pic:spPr>
                </pic:pic>
              </a:graphicData>
            </a:graphic>
          </wp:inline>
        </w:drawing>
      </w:r>
    </w:p>
    <w:p w14:paraId="5F042FA9" w14:textId="77777777" w:rsidR="007E196E" w:rsidRPr="00B644F9" w:rsidRDefault="007E196E" w:rsidP="00FD7AFB">
      <w:pPr>
        <w:spacing w:after="0" w:line="240" w:lineRule="auto"/>
        <w:jc w:val="both"/>
        <w:rPr>
          <w:rFonts w:ascii="Cambria" w:eastAsia="Times New Roman" w:hAnsi="Cambria" w:cs="Arial"/>
          <w:sz w:val="28"/>
          <w:szCs w:val="28"/>
        </w:rPr>
      </w:pPr>
    </w:p>
    <w:p w14:paraId="65C62225" w14:textId="6F094DC3" w:rsidR="007E196E" w:rsidRDefault="007E196E" w:rsidP="00FD7AFB">
      <w:pPr>
        <w:spacing w:after="0" w:line="360" w:lineRule="atLeast"/>
        <w:ind w:firstLine="720"/>
        <w:jc w:val="both"/>
        <w:rPr>
          <w:rFonts w:ascii="Cambria" w:eastAsia="Times New Roman" w:hAnsi="Cambria" w:cs="Calibri"/>
          <w:bCs/>
          <w:sz w:val="28"/>
          <w:szCs w:val="28"/>
          <w:lang w:val="en-GB"/>
        </w:rPr>
      </w:pPr>
      <w:r w:rsidRPr="00B644F9">
        <w:rPr>
          <w:rFonts w:ascii="Cambria" w:eastAsia="Times New Roman" w:hAnsi="Cambria" w:cs="Calibri"/>
          <w:b/>
          <w:bCs/>
          <w:sz w:val="28"/>
          <w:szCs w:val="28"/>
          <w:lang w:val="en-GB"/>
        </w:rPr>
        <w:lastRenderedPageBreak/>
        <w:t> </w:t>
      </w:r>
      <w:r w:rsidR="00C965D4" w:rsidRPr="00B644F9">
        <w:rPr>
          <w:rFonts w:ascii="Cambria" w:eastAsia="Times New Roman" w:hAnsi="Cambria" w:cs="Calibri"/>
          <w:bCs/>
          <w:sz w:val="28"/>
          <w:szCs w:val="28"/>
          <w:lang w:val="en-GB"/>
        </w:rPr>
        <w:t>Rezultatele au fost între 11.000 microS/cm2 și 26.000 microS/cm2, adică</w:t>
      </w:r>
      <w:r w:rsidRPr="00B644F9">
        <w:rPr>
          <w:rFonts w:ascii="Cambria" w:eastAsia="Times New Roman" w:hAnsi="Cambria" w:cs="Calibri"/>
          <w:bCs/>
          <w:sz w:val="28"/>
          <w:szCs w:val="28"/>
          <w:lang w:val="en-GB"/>
        </w:rPr>
        <w:t xml:space="preserve"> similar cu cele istorice</w:t>
      </w:r>
      <w:r w:rsidR="004A3FC4">
        <w:rPr>
          <w:rFonts w:ascii="Cambria" w:eastAsia="Times New Roman" w:hAnsi="Cambria" w:cs="Calibri"/>
          <w:bCs/>
          <w:sz w:val="28"/>
          <w:szCs w:val="28"/>
          <w:lang w:val="en-GB"/>
        </w:rPr>
        <w:t xml:space="preserve"> (despre care veți citi mai jos, la sursele științifice)</w:t>
      </w:r>
      <w:r w:rsidRPr="00B644F9">
        <w:rPr>
          <w:rFonts w:ascii="Cambria" w:eastAsia="Times New Roman" w:hAnsi="Cambria" w:cs="Calibri"/>
          <w:bCs/>
          <w:sz w:val="28"/>
          <w:szCs w:val="28"/>
          <w:lang w:val="en-GB"/>
        </w:rPr>
        <w:t>.</w:t>
      </w:r>
      <w:r w:rsidR="00C965D4" w:rsidRPr="00B644F9">
        <w:rPr>
          <w:rFonts w:ascii="Cambria" w:eastAsia="Times New Roman" w:hAnsi="Cambria" w:cs="Calibri"/>
          <w:bCs/>
          <w:sz w:val="28"/>
          <w:szCs w:val="28"/>
          <w:lang w:val="en-GB"/>
        </w:rPr>
        <w:t xml:space="preserve"> Î</w:t>
      </w:r>
      <w:r w:rsidRPr="00B644F9">
        <w:rPr>
          <w:rFonts w:ascii="Cambria" w:eastAsia="Times New Roman" w:hAnsi="Cambria" w:cs="Calibri"/>
          <w:bCs/>
          <w:sz w:val="28"/>
          <w:szCs w:val="28"/>
          <w:lang w:val="en-GB"/>
        </w:rPr>
        <w:t>n</w:t>
      </w:r>
      <w:r w:rsidR="00C965D4" w:rsidRPr="00B644F9">
        <w:rPr>
          <w:rFonts w:ascii="Cambria" w:eastAsia="Times New Roman" w:hAnsi="Cambria" w:cs="Calibri"/>
          <w:bCs/>
          <w:sz w:val="28"/>
          <w:szCs w:val="28"/>
          <w:lang w:val="en-GB"/>
        </w:rPr>
        <w:t xml:space="preserve"> concluzie, levigatul are calități ș</w:t>
      </w:r>
      <w:r w:rsidRPr="00B644F9">
        <w:rPr>
          <w:rFonts w:ascii="Cambria" w:eastAsia="Times New Roman" w:hAnsi="Cambria" w:cs="Calibri"/>
          <w:bCs/>
          <w:sz w:val="28"/>
          <w:szCs w:val="28"/>
          <w:lang w:val="en-GB"/>
        </w:rPr>
        <w:t xml:space="preserve">i </w:t>
      </w:r>
      <w:r w:rsidR="00C965D4" w:rsidRPr="00B644F9">
        <w:rPr>
          <w:rFonts w:ascii="Cambria" w:eastAsia="Times New Roman" w:hAnsi="Cambria" w:cs="Calibri"/>
          <w:bCs/>
          <w:sz w:val="28"/>
          <w:szCs w:val="28"/>
          <w:lang w:val="en-GB"/>
        </w:rPr>
        <w:t>cantități fluctuante ș</w:t>
      </w:r>
      <w:r w:rsidRPr="00B644F9">
        <w:rPr>
          <w:rFonts w:ascii="Cambria" w:eastAsia="Times New Roman" w:hAnsi="Cambria" w:cs="Calibri"/>
          <w:bCs/>
          <w:sz w:val="28"/>
          <w:szCs w:val="28"/>
          <w:lang w:val="en-GB"/>
        </w:rPr>
        <w:t>i de aceea trebui</w:t>
      </w:r>
      <w:r w:rsidR="00C965D4" w:rsidRPr="00B644F9">
        <w:rPr>
          <w:rFonts w:ascii="Cambria" w:eastAsia="Times New Roman" w:hAnsi="Cambria" w:cs="Calibri"/>
          <w:bCs/>
          <w:sz w:val="28"/>
          <w:szCs w:val="28"/>
          <w:lang w:val="en-GB"/>
        </w:rPr>
        <w:t>e aleasă o tehnologie flexibilă ș</w:t>
      </w:r>
      <w:r w:rsidR="004A3FC4">
        <w:rPr>
          <w:rFonts w:ascii="Cambria" w:eastAsia="Times New Roman" w:hAnsi="Cambria" w:cs="Calibri"/>
          <w:bCs/>
          <w:sz w:val="28"/>
          <w:szCs w:val="28"/>
          <w:lang w:val="en-GB"/>
        </w:rPr>
        <w:t>i sigură,</w:t>
      </w:r>
      <w:r w:rsidRPr="00B644F9">
        <w:rPr>
          <w:rFonts w:ascii="Cambria" w:eastAsia="Times New Roman" w:hAnsi="Cambria" w:cs="Calibri"/>
          <w:bCs/>
          <w:sz w:val="28"/>
          <w:szCs w:val="28"/>
          <w:lang w:val="en-GB"/>
        </w:rPr>
        <w:t xml:space="preserve"> cum este osmoza invers</w:t>
      </w:r>
      <w:r w:rsidR="00C965D4" w:rsidRPr="00B644F9">
        <w:rPr>
          <w:rFonts w:ascii="Cambria" w:eastAsia="Times New Roman" w:hAnsi="Cambria" w:cs="Calibri"/>
          <w:bCs/>
          <w:sz w:val="28"/>
          <w:szCs w:val="28"/>
          <w:lang w:val="en-GB"/>
        </w:rPr>
        <w:t>ă</w:t>
      </w:r>
      <w:r w:rsidRPr="00B644F9">
        <w:rPr>
          <w:rFonts w:ascii="Cambria" w:eastAsia="Times New Roman" w:hAnsi="Cambria" w:cs="Calibri"/>
          <w:bCs/>
          <w:sz w:val="28"/>
          <w:szCs w:val="28"/>
          <w:lang w:val="en-GB"/>
        </w:rPr>
        <w:t>.</w:t>
      </w:r>
    </w:p>
    <w:p w14:paraId="7D18E2B8" w14:textId="77777777" w:rsidR="009C527E" w:rsidRPr="00B644F9" w:rsidRDefault="009C527E" w:rsidP="00FD7AFB">
      <w:pPr>
        <w:spacing w:after="0" w:line="360" w:lineRule="atLeast"/>
        <w:ind w:firstLine="720"/>
        <w:jc w:val="both"/>
        <w:rPr>
          <w:rFonts w:ascii="Cambria" w:eastAsia="Times New Roman" w:hAnsi="Cambria" w:cs="Arial"/>
          <w:sz w:val="28"/>
          <w:szCs w:val="28"/>
        </w:rPr>
      </w:pPr>
    </w:p>
    <w:p w14:paraId="3EBEA1A8" w14:textId="14CF6D4D" w:rsidR="007E196E" w:rsidRPr="00B644F9" w:rsidRDefault="00C965D4" w:rsidP="00FD7AFB">
      <w:pPr>
        <w:spacing w:after="0" w:line="360" w:lineRule="atLeast"/>
        <w:ind w:firstLine="720"/>
        <w:jc w:val="both"/>
        <w:rPr>
          <w:rFonts w:ascii="Cambria" w:eastAsia="Times New Roman" w:hAnsi="Cambria" w:cs="Calibri"/>
          <w:bCs/>
          <w:sz w:val="28"/>
          <w:szCs w:val="28"/>
          <w:lang w:val="en-GB"/>
        </w:rPr>
      </w:pPr>
      <w:r w:rsidRPr="00B644F9">
        <w:rPr>
          <w:rFonts w:ascii="Cambria" w:eastAsia="Times New Roman" w:hAnsi="Cambria" w:cs="Calibri"/>
          <w:bCs/>
          <w:sz w:val="28"/>
          <w:szCs w:val="28"/>
          <w:lang w:val="en-GB"/>
        </w:rPr>
        <w:t>Ataș</w:t>
      </w:r>
      <w:r w:rsidR="007E196E" w:rsidRPr="00B644F9">
        <w:rPr>
          <w:rFonts w:ascii="Cambria" w:eastAsia="Times New Roman" w:hAnsi="Cambria" w:cs="Calibri"/>
          <w:bCs/>
          <w:sz w:val="28"/>
          <w:szCs w:val="28"/>
          <w:lang w:val="en-GB"/>
        </w:rPr>
        <w:t>at</w:t>
      </w:r>
      <w:r w:rsidRPr="00B644F9">
        <w:rPr>
          <w:rFonts w:ascii="Cambria" w:eastAsia="Times New Roman" w:hAnsi="Cambria" w:cs="Calibri"/>
          <w:bCs/>
          <w:sz w:val="28"/>
          <w:szCs w:val="28"/>
          <w:lang w:val="en-GB"/>
        </w:rPr>
        <w:t>e</w:t>
      </w:r>
      <w:r w:rsidR="007E196E" w:rsidRPr="00B644F9">
        <w:rPr>
          <w:rFonts w:ascii="Cambria" w:eastAsia="Times New Roman" w:hAnsi="Cambria" w:cs="Calibri"/>
          <w:bCs/>
          <w:sz w:val="28"/>
          <w:szCs w:val="28"/>
          <w:lang w:val="en-GB"/>
        </w:rPr>
        <w:t xml:space="preserve"> </w:t>
      </w:r>
      <w:r w:rsidRPr="00B644F9">
        <w:rPr>
          <w:rFonts w:ascii="Cambria" w:eastAsia="Times New Roman" w:hAnsi="Cambria" w:cs="Calibri"/>
          <w:bCs/>
          <w:sz w:val="28"/>
          <w:szCs w:val="28"/>
          <w:lang w:val="en-GB"/>
        </w:rPr>
        <w:t>sunt și</w:t>
      </w:r>
      <w:r w:rsidR="007E196E" w:rsidRPr="00B644F9">
        <w:rPr>
          <w:rFonts w:ascii="Cambria" w:eastAsia="Times New Roman" w:hAnsi="Cambria" w:cs="Calibri"/>
          <w:bCs/>
          <w:sz w:val="28"/>
          <w:szCs w:val="28"/>
          <w:lang w:val="en-GB"/>
        </w:rPr>
        <w:t xml:space="preserve"> ultimele analize prelevate din mai multe </w:t>
      </w:r>
      <w:r w:rsidRPr="00B644F9">
        <w:rPr>
          <w:rFonts w:ascii="Cambria" w:eastAsia="Times New Roman" w:hAnsi="Cambria" w:cs="Calibri"/>
          <w:bCs/>
          <w:sz w:val="28"/>
          <w:szCs w:val="28"/>
          <w:lang w:val="en-GB"/>
        </w:rPr>
        <w:t>puncte,</w:t>
      </w:r>
      <w:r w:rsidR="007E196E" w:rsidRPr="00B644F9">
        <w:rPr>
          <w:rFonts w:ascii="Cambria" w:eastAsia="Times New Roman" w:hAnsi="Cambria" w:cs="Calibri"/>
          <w:bCs/>
          <w:sz w:val="28"/>
          <w:szCs w:val="28"/>
          <w:lang w:val="en-GB"/>
        </w:rPr>
        <w:t xml:space="preserve"> valorile la ma</w:t>
      </w:r>
      <w:r w:rsidR="00FD7AFB" w:rsidRPr="00B644F9">
        <w:rPr>
          <w:rFonts w:ascii="Cambria" w:eastAsia="Times New Roman" w:hAnsi="Cambria" w:cs="Calibri"/>
          <w:bCs/>
          <w:sz w:val="28"/>
          <w:szCs w:val="28"/>
          <w:lang w:val="en-GB"/>
        </w:rPr>
        <w:t>joritatea parametrilor importanți sunt depășite de multe ori.</w:t>
      </w:r>
    </w:p>
    <w:p w14:paraId="324C8AC4" w14:textId="77777777" w:rsidR="00FD7AFB" w:rsidRPr="00FD7AFB" w:rsidRDefault="00FD7AFB" w:rsidP="00FD7AFB">
      <w:pPr>
        <w:spacing w:after="0" w:line="360" w:lineRule="atLeast"/>
        <w:ind w:firstLine="720"/>
        <w:jc w:val="both"/>
        <w:rPr>
          <w:rFonts w:ascii="Cambria" w:eastAsia="Times New Roman" w:hAnsi="Cambria" w:cs="Arial"/>
          <w:color w:val="222222"/>
          <w:sz w:val="28"/>
          <w:szCs w:val="28"/>
        </w:rPr>
      </w:pPr>
    </w:p>
    <w:p w14:paraId="3D7447C9" w14:textId="77777777" w:rsidR="007E196E" w:rsidRPr="00E578FF" w:rsidRDefault="00FD7AFB" w:rsidP="00FD7AFB">
      <w:pPr>
        <w:spacing w:after="0" w:line="240" w:lineRule="auto"/>
        <w:jc w:val="both"/>
        <w:rPr>
          <w:rFonts w:ascii="Cambria" w:eastAsia="Times New Roman" w:hAnsi="Cambria" w:cs="Calibri"/>
          <w:i/>
          <w:sz w:val="28"/>
          <w:szCs w:val="28"/>
        </w:rPr>
      </w:pPr>
      <w:r w:rsidRPr="00E578FF">
        <w:rPr>
          <w:rFonts w:ascii="Cambria" w:eastAsia="Times New Roman" w:hAnsi="Cambria" w:cs="Calibri"/>
          <w:i/>
          <w:sz w:val="28"/>
          <w:szCs w:val="28"/>
        </w:rPr>
        <w:t xml:space="preserve">*Vezi </w:t>
      </w:r>
      <w:r w:rsidR="009C527E" w:rsidRPr="00E578FF">
        <w:rPr>
          <w:rFonts w:ascii="Cambria" w:eastAsia="Times New Roman" w:hAnsi="Cambria" w:cs="Calibri"/>
          <w:i/>
          <w:sz w:val="28"/>
          <w:szCs w:val="28"/>
        </w:rPr>
        <w:t>Anexa 2</w:t>
      </w:r>
      <w:r w:rsidRPr="00E578FF">
        <w:rPr>
          <w:rFonts w:ascii="Cambria" w:eastAsia="Times New Roman" w:hAnsi="Cambria" w:cs="Calibri"/>
          <w:i/>
          <w:sz w:val="28"/>
          <w:szCs w:val="28"/>
        </w:rPr>
        <w:t xml:space="preserve"> -</w:t>
      </w:r>
      <w:r w:rsidR="007E196E" w:rsidRPr="00E578FF">
        <w:rPr>
          <w:rFonts w:ascii="Cambria" w:eastAsia="Times New Roman" w:hAnsi="Cambria" w:cs="Calibri"/>
          <w:i/>
          <w:sz w:val="28"/>
          <w:szCs w:val="28"/>
        </w:rPr>
        <w:t xml:space="preserve"> Rezultate analize Pata </w:t>
      </w:r>
      <w:r w:rsidRPr="00E578FF">
        <w:rPr>
          <w:rFonts w:ascii="Cambria" w:eastAsia="Times New Roman" w:hAnsi="Cambria" w:cs="Calibri"/>
          <w:i/>
          <w:sz w:val="28"/>
          <w:szCs w:val="28"/>
        </w:rPr>
        <w:t>Rât</w:t>
      </w:r>
    </w:p>
    <w:p w14:paraId="30F2C7E8" w14:textId="77777777" w:rsidR="007E196E" w:rsidRDefault="007E196E" w:rsidP="00FD7AFB">
      <w:pPr>
        <w:spacing w:after="0" w:line="240" w:lineRule="auto"/>
        <w:jc w:val="both"/>
        <w:rPr>
          <w:rFonts w:ascii="Cambria" w:eastAsia="Times New Roman" w:hAnsi="Cambria" w:cs="Calibri"/>
          <w:color w:val="222222"/>
          <w:sz w:val="28"/>
          <w:szCs w:val="28"/>
        </w:rPr>
      </w:pPr>
      <w:r w:rsidRPr="00FD7AFB">
        <w:rPr>
          <w:rFonts w:ascii="Cambria" w:eastAsia="Times New Roman" w:hAnsi="Cambria" w:cs="Calibri"/>
          <w:color w:val="222222"/>
          <w:sz w:val="28"/>
          <w:szCs w:val="28"/>
        </w:rPr>
        <w:t> </w:t>
      </w:r>
    </w:p>
    <w:p w14:paraId="6CEBD99C" w14:textId="77777777" w:rsidR="00B644F9" w:rsidRDefault="00B644F9" w:rsidP="00FD7AFB">
      <w:pPr>
        <w:spacing w:after="0" w:line="240" w:lineRule="auto"/>
        <w:jc w:val="both"/>
        <w:rPr>
          <w:rFonts w:ascii="Cambria" w:eastAsia="Times New Roman" w:hAnsi="Cambria" w:cs="Calibri"/>
          <w:color w:val="222222"/>
          <w:sz w:val="28"/>
          <w:szCs w:val="28"/>
        </w:rPr>
      </w:pPr>
    </w:p>
    <w:p w14:paraId="2F0816B5" w14:textId="77777777" w:rsidR="00B644F9" w:rsidRPr="009C527E" w:rsidRDefault="00B644F9" w:rsidP="00FD7AFB">
      <w:pPr>
        <w:spacing w:after="0" w:line="240" w:lineRule="auto"/>
        <w:jc w:val="both"/>
        <w:rPr>
          <w:rFonts w:ascii="Cambria" w:eastAsia="Times New Roman" w:hAnsi="Cambria" w:cs="Calibri"/>
          <w:b/>
          <w:color w:val="222222"/>
          <w:sz w:val="32"/>
          <w:szCs w:val="32"/>
        </w:rPr>
      </w:pPr>
      <w:r w:rsidRPr="009C527E">
        <w:rPr>
          <w:rFonts w:ascii="Cambria" w:eastAsia="Times New Roman" w:hAnsi="Cambria" w:cs="Calibri"/>
          <w:b/>
          <w:color w:val="222222"/>
          <w:sz w:val="32"/>
          <w:szCs w:val="32"/>
        </w:rPr>
        <w:t>Surse științifice:</w:t>
      </w:r>
    </w:p>
    <w:p w14:paraId="645BD9EB" w14:textId="77777777" w:rsidR="00B644F9" w:rsidRPr="00FD7AFB" w:rsidRDefault="00B644F9" w:rsidP="00B644F9">
      <w:pPr>
        <w:shd w:val="clear" w:color="auto" w:fill="FFFFFF"/>
        <w:spacing w:after="0" w:line="360" w:lineRule="atLeast"/>
        <w:ind w:firstLine="720"/>
        <w:jc w:val="both"/>
        <w:rPr>
          <w:rFonts w:ascii="Cambria" w:eastAsia="Times New Roman" w:hAnsi="Cambria" w:cs="Arial"/>
          <w:color w:val="222222"/>
          <w:sz w:val="28"/>
          <w:szCs w:val="28"/>
        </w:rPr>
      </w:pPr>
    </w:p>
    <w:p w14:paraId="32C4071B" w14:textId="77777777" w:rsidR="00B644F9" w:rsidRPr="00B644F9" w:rsidRDefault="00B644F9" w:rsidP="00B644F9">
      <w:pPr>
        <w:pStyle w:val="ListParagraph"/>
        <w:numPr>
          <w:ilvl w:val="0"/>
          <w:numId w:val="9"/>
        </w:numPr>
        <w:shd w:val="clear" w:color="auto" w:fill="FFFFFF"/>
        <w:spacing w:after="0" w:line="240" w:lineRule="auto"/>
        <w:jc w:val="both"/>
        <w:rPr>
          <w:rFonts w:ascii="Cambria" w:eastAsia="Times New Roman" w:hAnsi="Cambria" w:cs="Calibri"/>
          <w:b/>
          <w:bCs/>
          <w:sz w:val="28"/>
          <w:szCs w:val="28"/>
        </w:rPr>
      </w:pPr>
      <w:r w:rsidRPr="00B644F9">
        <w:rPr>
          <w:rFonts w:ascii="Cambria" w:eastAsia="Times New Roman" w:hAnsi="Cambria" w:cs="Calibri"/>
          <w:b/>
          <w:bCs/>
          <w:sz w:val="28"/>
          <w:szCs w:val="28"/>
        </w:rPr>
        <w:t>Referința 1:</w:t>
      </w:r>
    </w:p>
    <w:p w14:paraId="25515E84" w14:textId="77777777" w:rsidR="00B644F9" w:rsidRPr="00B644F9" w:rsidRDefault="00B644F9" w:rsidP="00B644F9">
      <w:pPr>
        <w:shd w:val="clear" w:color="auto" w:fill="FFFFFF"/>
        <w:spacing w:after="0" w:line="240" w:lineRule="auto"/>
        <w:jc w:val="both"/>
        <w:rPr>
          <w:rFonts w:ascii="Cambria" w:eastAsia="Times New Roman" w:hAnsi="Cambria" w:cs="Calibri"/>
          <w:sz w:val="28"/>
          <w:szCs w:val="28"/>
        </w:rPr>
      </w:pPr>
    </w:p>
    <w:p w14:paraId="3DA3C146" w14:textId="77777777" w:rsidR="00B644F9" w:rsidRPr="009C527E" w:rsidRDefault="00B644F9" w:rsidP="00E578FF">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i/>
          <w:iCs/>
          <w:sz w:val="24"/>
          <w:szCs w:val="24"/>
        </w:rPr>
        <w:t>Ingineria Mediului şi Antreprenoriatul Dezvoltării Durabile - Vol. 2, Nr. 2 (2013)</w:t>
      </w:r>
    </w:p>
    <w:p w14:paraId="4E3A73AB" w14:textId="77777777" w:rsidR="00B644F9" w:rsidRPr="009C527E" w:rsidRDefault="00B644F9" w:rsidP="00E578FF">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i/>
          <w:iCs/>
          <w:sz w:val="24"/>
          <w:szCs w:val="24"/>
        </w:rPr>
        <w:t>ANALIZA LEVIGATULUI GENERAT DE CĂTRE DEPOZITELE DE DEŞEURI</w:t>
      </w:r>
    </w:p>
    <w:p w14:paraId="33744DC6" w14:textId="77777777" w:rsidR="00B644F9" w:rsidRPr="009C527E" w:rsidRDefault="00B644F9" w:rsidP="00E578FF">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i/>
          <w:iCs/>
          <w:sz w:val="24"/>
          <w:szCs w:val="24"/>
        </w:rPr>
        <w:t>MUNICIPALE NECONFORME ŞI PROPUNERI DE GESTIONARE ÎN VEDEREA</w:t>
      </w:r>
    </w:p>
    <w:p w14:paraId="0FD878ED" w14:textId="77777777" w:rsidR="00B644F9" w:rsidRPr="009C527E" w:rsidRDefault="00B644F9" w:rsidP="00E578FF">
      <w:pPr>
        <w:shd w:val="clear" w:color="auto" w:fill="FFFFFF"/>
        <w:spacing w:after="0" w:line="240" w:lineRule="auto"/>
        <w:jc w:val="both"/>
        <w:rPr>
          <w:rFonts w:ascii="Cambria" w:eastAsia="Times New Roman" w:hAnsi="Cambria" w:cs="Calibri"/>
          <w:i/>
          <w:iCs/>
          <w:sz w:val="24"/>
          <w:szCs w:val="24"/>
        </w:rPr>
      </w:pPr>
      <w:r w:rsidRPr="009C527E">
        <w:rPr>
          <w:rFonts w:ascii="Cambria" w:eastAsia="Times New Roman" w:hAnsi="Cambria" w:cs="Calibri"/>
          <w:i/>
          <w:iCs/>
          <w:sz w:val="24"/>
          <w:szCs w:val="24"/>
        </w:rPr>
        <w:t>REDUCERII IMPACTULUI ASUPRA MEDIULUI, Dan-Vlad JAŞCĂU1*, Elena Maria PICĂ2,</w:t>
      </w:r>
    </w:p>
    <w:p w14:paraId="7EA3E752" w14:textId="77777777" w:rsidR="00B644F9" w:rsidRPr="009C527E" w:rsidRDefault="00B644F9" w:rsidP="00E578FF">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i/>
          <w:iCs/>
          <w:sz w:val="24"/>
          <w:szCs w:val="24"/>
        </w:rPr>
        <w:t>1 Technical University of Cluj-Napoca, Department Environmental Engineering and Sustainable Development Entrepreneurship, 103-105 Muncii Ave, Cluj-Napoca, Romania</w:t>
      </w:r>
    </w:p>
    <w:p w14:paraId="70EE4313" w14:textId="77777777" w:rsidR="00B644F9" w:rsidRPr="009C527E" w:rsidRDefault="00B644F9" w:rsidP="00E578FF">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i/>
          <w:iCs/>
          <w:sz w:val="24"/>
          <w:szCs w:val="24"/>
        </w:rPr>
        <w:t>2 Technical University of Cluj-Napoca, Faculty of Materials and Environmental Engineering,Department of Physics and Chemistry, 103-105 Muncii Ave, Cluj-Napoca, Romania</w:t>
      </w:r>
    </w:p>
    <w:p w14:paraId="7F902DB4" w14:textId="77777777" w:rsidR="009C527E" w:rsidRDefault="00B644F9" w:rsidP="00E578FF">
      <w:pPr>
        <w:shd w:val="clear" w:color="auto" w:fill="FFFFFF"/>
        <w:spacing w:after="0" w:line="360" w:lineRule="atLeast"/>
        <w:ind w:firstLine="720"/>
        <w:jc w:val="both"/>
        <w:rPr>
          <w:rFonts w:ascii="Cambria" w:eastAsia="Times New Roman" w:hAnsi="Cambria" w:cs="Arial"/>
          <w:color w:val="222222"/>
          <w:sz w:val="24"/>
          <w:szCs w:val="24"/>
        </w:rPr>
      </w:pPr>
      <w:r w:rsidRPr="009C527E">
        <w:rPr>
          <w:rFonts w:ascii="Cambria" w:eastAsia="Times New Roman" w:hAnsi="Cambria" w:cs="Calibri"/>
          <w:b/>
          <w:bCs/>
          <w:color w:val="FF0000"/>
          <w:sz w:val="24"/>
          <w:szCs w:val="24"/>
          <w:lang w:val="en-GB"/>
        </w:rPr>
        <w:t> </w:t>
      </w:r>
    </w:p>
    <w:p w14:paraId="4BD0A3E3" w14:textId="77777777" w:rsidR="00CD141B" w:rsidRPr="00CD141B" w:rsidRDefault="00CD141B" w:rsidP="00E578FF">
      <w:pPr>
        <w:shd w:val="clear" w:color="auto" w:fill="FFFFFF"/>
        <w:spacing w:after="0" w:line="360" w:lineRule="atLeast"/>
        <w:jc w:val="both"/>
        <w:rPr>
          <w:rFonts w:ascii="Cambria" w:eastAsia="Times New Roman" w:hAnsi="Cambria" w:cs="Calibri"/>
          <w:i/>
          <w:sz w:val="24"/>
          <w:szCs w:val="24"/>
        </w:rPr>
      </w:pPr>
      <w:r w:rsidRPr="00CD141B">
        <w:rPr>
          <w:rFonts w:ascii="Cambria" w:eastAsia="Times New Roman" w:hAnsi="Cambria" w:cs="Calibri"/>
          <w:i/>
          <w:sz w:val="24"/>
          <w:szCs w:val="24"/>
        </w:rPr>
        <w:t>Conductivitatea electrică măsurată în microS/cm are valori cuprinse între 20.600 microS/cm în proba EC 1 şi 25.600 ^S/cm în proba EC 2</w:t>
      </w:r>
    </w:p>
    <w:p w14:paraId="7E034360" w14:textId="5C849412" w:rsidR="00CD141B" w:rsidRPr="009C527E" w:rsidRDefault="00CD141B" w:rsidP="00E578FF">
      <w:pPr>
        <w:shd w:val="clear" w:color="auto" w:fill="FFFFFF"/>
        <w:spacing w:after="0" w:line="360" w:lineRule="atLeast"/>
        <w:jc w:val="both"/>
        <w:rPr>
          <w:rFonts w:ascii="Cambria" w:eastAsia="Times New Roman" w:hAnsi="Cambria" w:cs="Calibri"/>
          <w:i/>
          <w:sz w:val="24"/>
          <w:szCs w:val="24"/>
        </w:rPr>
      </w:pPr>
      <w:r w:rsidRPr="00CD141B">
        <w:rPr>
          <w:rFonts w:ascii="Cambria" w:eastAsia="Times New Roman" w:hAnsi="Cambria" w:cs="Calibri"/>
          <w:i/>
          <w:sz w:val="24"/>
          <w:szCs w:val="24"/>
        </w:rPr>
        <w:t>Totalul de solide dizolvate în apă are valori cuprinse între 13,200 mg/L şi 16384 mg/L, întâlnită în proba “TDS 2</w:t>
      </w:r>
    </w:p>
    <w:p w14:paraId="68938766" w14:textId="77777777" w:rsidR="00B644F9" w:rsidRPr="009C527E" w:rsidRDefault="00B644F9" w:rsidP="00B644F9">
      <w:pPr>
        <w:shd w:val="clear" w:color="auto" w:fill="FFFFFF"/>
        <w:spacing w:after="0" w:line="360" w:lineRule="atLeast"/>
        <w:jc w:val="both"/>
        <w:rPr>
          <w:rFonts w:ascii="Cambria" w:eastAsia="Times New Roman" w:hAnsi="Cambria" w:cs="Arial"/>
          <w:color w:val="222222"/>
          <w:sz w:val="24"/>
          <w:szCs w:val="24"/>
        </w:rPr>
      </w:pPr>
      <w:r w:rsidRPr="009C527E">
        <w:rPr>
          <w:rFonts w:ascii="Cambria" w:eastAsia="Times New Roman" w:hAnsi="Cambria" w:cs="Calibri"/>
          <w:b/>
          <w:bCs/>
          <w:color w:val="FF0000"/>
          <w:sz w:val="24"/>
          <w:szCs w:val="24"/>
          <w:lang w:val="en-GB"/>
        </w:rPr>
        <w:t> </w:t>
      </w:r>
    </w:p>
    <w:p w14:paraId="7EBE4006" w14:textId="77777777" w:rsidR="00B644F9" w:rsidRPr="00B644F9" w:rsidRDefault="00B644F9" w:rsidP="00B644F9">
      <w:pPr>
        <w:pStyle w:val="ListParagraph"/>
        <w:numPr>
          <w:ilvl w:val="0"/>
          <w:numId w:val="9"/>
        </w:numPr>
        <w:shd w:val="clear" w:color="auto" w:fill="FFFFFF"/>
        <w:spacing w:after="0" w:line="360" w:lineRule="atLeast"/>
        <w:jc w:val="both"/>
        <w:rPr>
          <w:rFonts w:ascii="Cambria" w:eastAsia="Times New Roman" w:hAnsi="Cambria" w:cs="Arial"/>
          <w:sz w:val="28"/>
          <w:szCs w:val="28"/>
        </w:rPr>
      </w:pPr>
      <w:r w:rsidRPr="00B644F9">
        <w:rPr>
          <w:rFonts w:ascii="Cambria" w:eastAsia="Times New Roman" w:hAnsi="Cambria" w:cs="Calibri"/>
          <w:b/>
          <w:bCs/>
          <w:sz w:val="28"/>
          <w:szCs w:val="28"/>
          <w:lang w:val="en-GB"/>
        </w:rPr>
        <w:t>Referința 2:</w:t>
      </w:r>
    </w:p>
    <w:p w14:paraId="63AB1C91" w14:textId="77777777" w:rsidR="00B644F9" w:rsidRPr="00B644F9" w:rsidRDefault="00B644F9" w:rsidP="00B644F9">
      <w:pPr>
        <w:shd w:val="clear" w:color="auto" w:fill="FFFFFF"/>
        <w:spacing w:after="0" w:line="240" w:lineRule="auto"/>
        <w:jc w:val="both"/>
        <w:rPr>
          <w:rFonts w:ascii="Cambria" w:eastAsia="Times New Roman" w:hAnsi="Cambria" w:cs="Calibri"/>
          <w:sz w:val="28"/>
          <w:szCs w:val="28"/>
        </w:rPr>
      </w:pPr>
    </w:p>
    <w:p w14:paraId="3673C037"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sz w:val="24"/>
          <w:szCs w:val="24"/>
        </w:rPr>
        <w:t>UNIUNEA EUROPEANĂ, GUVERNUL ROMÂNIEI MINISTERUL MUNCII, FAMILIEI ŞI PROTECŢIEI SOCIALE AMPOSDRU Fondul Social European POSDRU 2007-2013, Instrumente Structurale 2007-2013  OIPOSDRU</w:t>
      </w:r>
    </w:p>
    <w:p w14:paraId="11A1DA25"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sz w:val="24"/>
          <w:szCs w:val="24"/>
        </w:rPr>
        <w:t> </w:t>
      </w:r>
    </w:p>
    <w:p w14:paraId="093A80F5"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sz w:val="24"/>
          <w:szCs w:val="24"/>
        </w:rPr>
        <w:t>UNIVERSITATEA TEHNICA “GHEORGHE ASACHI” DIN IAŞI, UNIVERSITATEA „BABEŞ-BOLYAI” DIN CLUJ-NAPOCA, Facultatea de Ştiinta şi Ingineria Mediului</w:t>
      </w:r>
    </w:p>
    <w:p w14:paraId="2471DD5F"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sz w:val="24"/>
          <w:szCs w:val="24"/>
        </w:rPr>
        <w:t> </w:t>
      </w:r>
    </w:p>
    <w:p w14:paraId="3F4638FD"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spacing w:val="-15"/>
          <w:sz w:val="24"/>
          <w:szCs w:val="24"/>
        </w:rPr>
        <w:t>CONTRIBUȚII LA EFICIENTIZAREA SISTEMELOR DE GESTIONARE A DEȘEURILOR MENAJERE (STUDIU DE CAZ: JUDETUL CLUJ)</w:t>
      </w:r>
      <w:r w:rsidRPr="009C527E">
        <w:rPr>
          <w:rFonts w:ascii="Cambria" w:eastAsia="Times New Roman" w:hAnsi="Cambria" w:cs="Calibri"/>
          <w:sz w:val="24"/>
          <w:szCs w:val="24"/>
        </w:rPr>
        <w:t>-</w:t>
      </w:r>
      <w:r w:rsidRPr="009C527E">
        <w:rPr>
          <w:rFonts w:ascii="Cambria" w:eastAsia="Times New Roman" w:hAnsi="Cambria" w:cs="Calibri"/>
          <w:spacing w:val="-15"/>
          <w:sz w:val="24"/>
          <w:szCs w:val="24"/>
        </w:rPr>
        <w:t>REZUMATUL TEZEI DE DOCTORAT - </w:t>
      </w:r>
    </w:p>
    <w:p w14:paraId="04051396"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r w:rsidRPr="009C527E">
        <w:rPr>
          <w:rFonts w:ascii="Cambria" w:eastAsia="Times New Roman" w:hAnsi="Cambria" w:cs="Calibri"/>
          <w:sz w:val="24"/>
          <w:szCs w:val="24"/>
        </w:rPr>
        <w:lastRenderedPageBreak/>
        <w:t>Conducător de doctorat: Prof. univ. dr. Laurentiu Călin BACIU, Doctorand: Gabriela-Emilia POPICA</w:t>
      </w:r>
    </w:p>
    <w:p w14:paraId="51CD1485" w14:textId="77777777" w:rsidR="00B644F9" w:rsidRPr="009C527E" w:rsidRDefault="00B644F9" w:rsidP="00B644F9">
      <w:pPr>
        <w:shd w:val="clear" w:color="auto" w:fill="FFFFFF"/>
        <w:spacing w:after="0" w:line="240" w:lineRule="auto"/>
        <w:jc w:val="both"/>
        <w:rPr>
          <w:rFonts w:ascii="Cambria" w:eastAsia="Times New Roman" w:hAnsi="Cambria" w:cs="Calibri"/>
          <w:sz w:val="24"/>
          <w:szCs w:val="24"/>
        </w:rPr>
      </w:pPr>
    </w:p>
    <w:p w14:paraId="29644675" w14:textId="77777777" w:rsidR="00CD141B" w:rsidRDefault="00CD141B" w:rsidP="00CD141B">
      <w:pPr>
        <w:spacing w:after="0" w:line="240" w:lineRule="auto"/>
        <w:jc w:val="both"/>
        <w:rPr>
          <w:rFonts w:ascii="Cambria" w:eastAsia="Times New Roman" w:hAnsi="Cambria" w:cs="Calibri"/>
          <w:i/>
          <w:color w:val="222222"/>
          <w:sz w:val="24"/>
          <w:szCs w:val="24"/>
        </w:rPr>
      </w:pPr>
      <w:r w:rsidRPr="00CD141B">
        <w:rPr>
          <w:rFonts w:ascii="Cambria" w:eastAsia="Times New Roman" w:hAnsi="Cambria" w:cs="Calibri"/>
          <w:i/>
          <w:color w:val="222222"/>
          <w:sz w:val="24"/>
          <w:szCs w:val="24"/>
        </w:rPr>
        <w:t>Interpretarea rezultatelor pentru levigat:</w:t>
      </w:r>
    </w:p>
    <w:p w14:paraId="65316A00" w14:textId="77777777" w:rsidR="00E578FF" w:rsidRPr="00CD141B" w:rsidRDefault="00E578FF" w:rsidP="00CD141B">
      <w:pPr>
        <w:spacing w:after="0" w:line="240" w:lineRule="auto"/>
        <w:jc w:val="both"/>
        <w:rPr>
          <w:rFonts w:ascii="Cambria" w:eastAsia="Times New Roman" w:hAnsi="Cambria" w:cs="Calibri"/>
          <w:i/>
          <w:color w:val="222222"/>
          <w:sz w:val="24"/>
          <w:szCs w:val="24"/>
        </w:rPr>
      </w:pPr>
    </w:p>
    <w:p w14:paraId="06EFB393" w14:textId="77777777" w:rsidR="00CD141B" w:rsidRPr="00CD141B" w:rsidRDefault="00CD141B" w:rsidP="00CD141B">
      <w:pPr>
        <w:spacing w:after="0" w:line="240" w:lineRule="auto"/>
        <w:jc w:val="both"/>
        <w:rPr>
          <w:rFonts w:ascii="Cambria" w:eastAsia="Times New Roman" w:hAnsi="Cambria" w:cs="Calibri"/>
          <w:i/>
          <w:color w:val="222222"/>
          <w:sz w:val="24"/>
          <w:szCs w:val="24"/>
        </w:rPr>
      </w:pPr>
      <w:r w:rsidRPr="00CD141B">
        <w:rPr>
          <w:rFonts w:ascii="Cambria" w:eastAsia="Times New Roman" w:hAnsi="Cambria" w:cs="Calibri"/>
          <w:i/>
          <w:color w:val="222222"/>
          <w:sz w:val="24"/>
          <w:szCs w:val="24"/>
        </w:rPr>
        <w:t>Rezultatele analizelor obținute arată o poluare mare a levigatului în special cu cloruri, sulfați și substanțe extractibile în eter de petrol. De asemenea, levigatul prezintă depășiri ale valorilor limită admise pentru Cu, Ni si P total, precum si depășiri ale valorii limită la azotați. Prezența metalelor în cantități mai mari sau mai mici în levigatul analizat depinde de tipul si cantitățile de deșeuri depozitate, aici referindu-ne în special la cele periculoase menajere, din categoria cărora fac parte si bateriile portabile (Popita et al, 2010).</w:t>
      </w:r>
    </w:p>
    <w:p w14:paraId="1F6D28F4" w14:textId="34C8C34D" w:rsidR="00B644F9" w:rsidRPr="00CD141B" w:rsidRDefault="00CD141B" w:rsidP="00CD141B">
      <w:pPr>
        <w:spacing w:after="0" w:line="240" w:lineRule="auto"/>
        <w:jc w:val="both"/>
        <w:rPr>
          <w:rFonts w:ascii="Cambria" w:eastAsia="Times New Roman" w:hAnsi="Cambria" w:cs="Calibri"/>
          <w:i/>
          <w:color w:val="222222"/>
          <w:sz w:val="24"/>
          <w:szCs w:val="24"/>
        </w:rPr>
      </w:pPr>
      <w:r w:rsidRPr="00CD141B">
        <w:rPr>
          <w:rFonts w:ascii="Cambria" w:eastAsia="Times New Roman" w:hAnsi="Cambria" w:cs="Calibri"/>
          <w:i/>
          <w:color w:val="222222"/>
          <w:sz w:val="24"/>
          <w:szCs w:val="24"/>
        </w:rPr>
        <w:t xml:space="preserve">În ce priveste CCO-Cr, MTS și reziduul filtrat uscat la 105°C, valorile măsurate depășesc cu câteva ordine de mărime valorile limită admise. Se cunoaște că amoniacul prezintă un grad mare de toxicitate pentru majoritatea organismelor din ecosistemele acvatice, concentrațiile crescute de amoniac din ape indicând existenta unei poluări avansate cu substanțe organice. Din rezultatele analizelor rezultă că valorile pentru azotul amoniacal depăsesc cu multe ordine de mărime valoarea limită admisă. Trebuie avut în vedere însă că acest levigat este colectat doar dintr-o anumită parte a depozitului și anume aceea în care nu se mai depozitează deșeuri de mai mult de 10 ani. Restul levigatului se infiltrează direct în </w:t>
      </w:r>
      <w:proofErr w:type="gramStart"/>
      <w:r w:rsidRPr="00CD141B">
        <w:rPr>
          <w:rFonts w:ascii="Cambria" w:eastAsia="Times New Roman" w:hAnsi="Cambria" w:cs="Calibri"/>
          <w:i/>
          <w:color w:val="222222"/>
          <w:sz w:val="24"/>
          <w:szCs w:val="24"/>
        </w:rPr>
        <w:t>sol.(</w:t>
      </w:r>
      <w:proofErr w:type="gramEnd"/>
      <w:r w:rsidRPr="00CD141B">
        <w:rPr>
          <w:rFonts w:ascii="Cambria" w:eastAsia="Times New Roman" w:hAnsi="Cambria" w:cs="Calibri"/>
          <w:i/>
          <w:color w:val="222222"/>
          <w:sz w:val="24"/>
          <w:szCs w:val="24"/>
        </w:rPr>
        <w:t>CJ Cluj si CMSSEI, 2009)</w:t>
      </w:r>
    </w:p>
    <w:p w14:paraId="39C8ED3C" w14:textId="77777777" w:rsidR="00B644F9" w:rsidRPr="00FD7AFB" w:rsidRDefault="00B644F9" w:rsidP="00FD7AFB">
      <w:pPr>
        <w:spacing w:after="0" w:line="240" w:lineRule="auto"/>
        <w:jc w:val="both"/>
        <w:rPr>
          <w:rFonts w:ascii="Cambria" w:eastAsia="Times New Roman" w:hAnsi="Cambria" w:cs="Calibri"/>
          <w:color w:val="222222"/>
          <w:sz w:val="28"/>
          <w:szCs w:val="28"/>
        </w:rPr>
      </w:pPr>
    </w:p>
    <w:p w14:paraId="6C41F368" w14:textId="77777777" w:rsidR="00F47932" w:rsidRPr="00FD7AFB" w:rsidRDefault="00F47932" w:rsidP="00FD7AFB">
      <w:pPr>
        <w:spacing w:after="0" w:line="240" w:lineRule="auto"/>
        <w:jc w:val="both"/>
        <w:rPr>
          <w:rFonts w:ascii="Cambria" w:eastAsia="Times New Roman" w:hAnsi="Cambria" w:cs="Calibri"/>
          <w:color w:val="222222"/>
          <w:sz w:val="28"/>
          <w:szCs w:val="28"/>
        </w:rPr>
      </w:pPr>
    </w:p>
    <w:p w14:paraId="3923CA1A" w14:textId="77777777" w:rsidR="007E196E" w:rsidRPr="009C527E" w:rsidRDefault="00FD7AFB" w:rsidP="00FD7AFB">
      <w:pPr>
        <w:spacing w:after="0" w:line="240" w:lineRule="auto"/>
        <w:jc w:val="both"/>
        <w:rPr>
          <w:rFonts w:ascii="Cambria" w:eastAsia="Times New Roman" w:hAnsi="Cambria" w:cs="Calibri"/>
          <w:b/>
          <w:color w:val="222222"/>
          <w:sz w:val="32"/>
          <w:szCs w:val="32"/>
        </w:rPr>
      </w:pPr>
      <w:r w:rsidRPr="009C527E">
        <w:rPr>
          <w:rFonts w:ascii="Cambria" w:eastAsia="Times New Roman" w:hAnsi="Cambria" w:cs="Calibri"/>
          <w:b/>
          <w:color w:val="222222"/>
          <w:sz w:val="32"/>
          <w:szCs w:val="32"/>
        </w:rPr>
        <w:t>V</w:t>
      </w:r>
      <w:r w:rsidR="00A71735" w:rsidRPr="009C527E">
        <w:rPr>
          <w:rFonts w:ascii="Cambria" w:eastAsia="Times New Roman" w:hAnsi="Cambria" w:cs="Calibri"/>
          <w:b/>
          <w:color w:val="222222"/>
          <w:sz w:val="32"/>
          <w:szCs w:val="32"/>
        </w:rPr>
        <w:t>olumul/</w:t>
      </w:r>
      <w:r w:rsidRPr="009C527E">
        <w:rPr>
          <w:rFonts w:ascii="Cambria" w:eastAsia="Times New Roman" w:hAnsi="Cambria" w:cs="Calibri"/>
          <w:b/>
          <w:color w:val="222222"/>
          <w:sz w:val="32"/>
          <w:szCs w:val="32"/>
        </w:rPr>
        <w:t xml:space="preserve"> suprafața &amp; </w:t>
      </w:r>
      <w:r w:rsidR="00A71735" w:rsidRPr="009C527E">
        <w:rPr>
          <w:rFonts w:ascii="Cambria" w:eastAsia="Times New Roman" w:hAnsi="Cambria" w:cs="Calibri"/>
          <w:b/>
          <w:color w:val="222222"/>
          <w:sz w:val="32"/>
          <w:szCs w:val="32"/>
        </w:rPr>
        <w:t>sursele de levigat de la Pata Rât</w:t>
      </w:r>
    </w:p>
    <w:p w14:paraId="2D0D21E3" w14:textId="77777777" w:rsidR="00F47932" w:rsidRPr="00FD7AFB" w:rsidRDefault="00F47932" w:rsidP="00FD7AFB">
      <w:pPr>
        <w:pStyle w:val="ListParagraph"/>
        <w:spacing w:after="0" w:line="240" w:lineRule="auto"/>
        <w:jc w:val="both"/>
        <w:rPr>
          <w:rFonts w:ascii="Cambria" w:eastAsia="Times New Roman" w:hAnsi="Cambria" w:cs="Calibri"/>
          <w:color w:val="222222"/>
          <w:sz w:val="28"/>
          <w:szCs w:val="28"/>
        </w:rPr>
      </w:pPr>
    </w:p>
    <w:p w14:paraId="6BD9BE28" w14:textId="77777777" w:rsidR="00F47932" w:rsidRPr="00FD7AFB" w:rsidRDefault="00F47932" w:rsidP="00FD7AFB">
      <w:pPr>
        <w:pStyle w:val="ListParagraph"/>
        <w:spacing w:after="0" w:line="240" w:lineRule="auto"/>
        <w:jc w:val="both"/>
        <w:rPr>
          <w:rFonts w:ascii="Cambria" w:eastAsia="Times New Roman" w:hAnsi="Cambria" w:cs="Calibri"/>
          <w:color w:val="222222"/>
          <w:sz w:val="28"/>
          <w:szCs w:val="28"/>
        </w:rPr>
      </w:pPr>
    </w:p>
    <w:p w14:paraId="1B60E351" w14:textId="77777777" w:rsidR="00F47932" w:rsidRPr="009C527E" w:rsidRDefault="00A71735"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P</w:t>
      </w:r>
      <w:r w:rsidR="00F47932" w:rsidRPr="009C527E">
        <w:rPr>
          <w:rFonts w:ascii="Cambria" w:eastAsia="Times New Roman" w:hAnsi="Cambria" w:cs="Calibri"/>
          <w:sz w:val="28"/>
          <w:szCs w:val="28"/>
        </w:rPr>
        <w:t>utem izola două surse majore de poluare:</w:t>
      </w:r>
      <w:r w:rsidR="007E196E" w:rsidRPr="009C527E">
        <w:rPr>
          <w:rFonts w:ascii="Cambria" w:eastAsia="Times New Roman" w:hAnsi="Cambria" w:cs="Calibri"/>
          <w:sz w:val="28"/>
          <w:szCs w:val="28"/>
        </w:rPr>
        <w:t xml:space="preserve"> </w:t>
      </w:r>
    </w:p>
    <w:p w14:paraId="6EFD6BB8" w14:textId="77777777" w:rsidR="00F47932" w:rsidRPr="009C527E" w:rsidRDefault="00F47932" w:rsidP="00FD7AFB">
      <w:pPr>
        <w:pStyle w:val="ListParagraph"/>
        <w:spacing w:after="0" w:line="240" w:lineRule="auto"/>
        <w:jc w:val="both"/>
        <w:rPr>
          <w:rFonts w:ascii="Cambria" w:eastAsia="Times New Roman" w:hAnsi="Cambria" w:cs="Calibri"/>
          <w:sz w:val="28"/>
          <w:szCs w:val="28"/>
        </w:rPr>
      </w:pPr>
    </w:p>
    <w:p w14:paraId="0B1A751F" w14:textId="7A5DE5DA" w:rsidR="00F47932" w:rsidRPr="009C527E" w:rsidRDefault="007E196E" w:rsidP="00FD7AFB">
      <w:pPr>
        <w:pStyle w:val="ListParagraph"/>
        <w:numPr>
          <w:ilvl w:val="0"/>
          <w:numId w:val="3"/>
        </w:num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una este acumularea din amonte</w:t>
      </w:r>
      <w:r w:rsidR="00C76EC8">
        <w:rPr>
          <w:rFonts w:ascii="Cambria" w:eastAsia="Times New Roman" w:hAnsi="Cambria" w:cs="Calibri"/>
          <w:sz w:val="28"/>
          <w:szCs w:val="28"/>
        </w:rPr>
        <w:t xml:space="preserve"> de alunecarea depozitului</w:t>
      </w:r>
      <w:r w:rsidR="00F47932" w:rsidRPr="009C527E">
        <w:rPr>
          <w:rFonts w:ascii="Cambria" w:eastAsia="Times New Roman" w:hAnsi="Cambria" w:cs="Calibri"/>
          <w:sz w:val="28"/>
          <w:szCs w:val="28"/>
        </w:rPr>
        <w:t xml:space="preserve">, </w:t>
      </w:r>
      <w:r w:rsidRPr="009C527E">
        <w:rPr>
          <w:rFonts w:ascii="Cambria" w:eastAsia="Times New Roman" w:hAnsi="Cambria" w:cs="Calibri"/>
          <w:sz w:val="28"/>
          <w:szCs w:val="28"/>
        </w:rPr>
        <w:t>unde s</w:t>
      </w:r>
      <w:r w:rsidR="00F47932" w:rsidRPr="009C527E">
        <w:rPr>
          <w:rFonts w:ascii="Cambria" w:eastAsia="Times New Roman" w:hAnsi="Cambria" w:cs="Calibri"/>
          <w:sz w:val="28"/>
          <w:szCs w:val="28"/>
        </w:rPr>
        <w:t xml:space="preserve">unt probabil 30-50.000 metri cubi de </w:t>
      </w:r>
      <w:r w:rsidRPr="009C527E">
        <w:rPr>
          <w:rFonts w:ascii="Cambria" w:eastAsia="Times New Roman" w:hAnsi="Cambria" w:cs="Calibri"/>
          <w:sz w:val="28"/>
          <w:szCs w:val="28"/>
        </w:rPr>
        <w:t>levigat diluat</w:t>
      </w:r>
      <w:r w:rsidR="00F47932" w:rsidRPr="009C527E">
        <w:rPr>
          <w:rFonts w:ascii="Cambria" w:eastAsia="Times New Roman" w:hAnsi="Cambria" w:cs="Calibri"/>
          <w:sz w:val="28"/>
          <w:szCs w:val="28"/>
        </w:rPr>
        <w:t xml:space="preserve">, dar care are valori </w:t>
      </w:r>
      <w:r w:rsidR="00C76EC8">
        <w:rPr>
          <w:rFonts w:ascii="Cambria" w:eastAsia="Times New Roman" w:hAnsi="Cambria" w:cs="Calibri"/>
          <w:sz w:val="28"/>
          <w:szCs w:val="28"/>
        </w:rPr>
        <w:t xml:space="preserve">peste cele admise conform NTPA 001 </w:t>
      </w:r>
      <w:r w:rsidR="00F47932" w:rsidRPr="009C527E">
        <w:rPr>
          <w:rFonts w:ascii="Cambria" w:eastAsia="Times New Roman" w:hAnsi="Cambria" w:cs="Calibri"/>
          <w:sz w:val="28"/>
          <w:szCs w:val="28"/>
        </w:rPr>
        <w:t>ș</w:t>
      </w:r>
      <w:r w:rsidRPr="009C527E">
        <w:rPr>
          <w:rFonts w:ascii="Cambria" w:eastAsia="Times New Roman" w:hAnsi="Cambria" w:cs="Calibri"/>
          <w:sz w:val="28"/>
          <w:szCs w:val="28"/>
        </w:rPr>
        <w:t>i polueaz</w:t>
      </w:r>
      <w:r w:rsidR="00F47932" w:rsidRPr="009C527E">
        <w:rPr>
          <w:rFonts w:ascii="Cambria" w:eastAsia="Times New Roman" w:hAnsi="Cambria" w:cs="Calibri"/>
          <w:sz w:val="28"/>
          <w:szCs w:val="28"/>
        </w:rPr>
        <w:t>ă în acest moment pânza freatică, aducând</w:t>
      </w:r>
      <w:r w:rsidRPr="009C527E">
        <w:rPr>
          <w:rFonts w:ascii="Cambria" w:eastAsia="Times New Roman" w:hAnsi="Cambria" w:cs="Calibri"/>
          <w:sz w:val="28"/>
          <w:szCs w:val="28"/>
        </w:rPr>
        <w:t xml:space="preserve"> riscuri majore la distrugere</w:t>
      </w:r>
      <w:r w:rsidR="00F47932" w:rsidRPr="009C527E">
        <w:rPr>
          <w:rFonts w:ascii="Cambria" w:eastAsia="Times New Roman" w:hAnsi="Cambria" w:cs="Calibri"/>
          <w:sz w:val="28"/>
          <w:szCs w:val="28"/>
        </w:rPr>
        <w:t>a</w:t>
      </w:r>
      <w:r w:rsidRPr="009C527E">
        <w:rPr>
          <w:rFonts w:ascii="Cambria" w:eastAsia="Times New Roman" w:hAnsi="Cambria" w:cs="Calibri"/>
          <w:sz w:val="28"/>
          <w:szCs w:val="28"/>
        </w:rPr>
        <w:t xml:space="preserve"> terasament</w:t>
      </w:r>
      <w:r w:rsidR="00F47932" w:rsidRPr="009C527E">
        <w:rPr>
          <w:rFonts w:ascii="Cambria" w:eastAsia="Times New Roman" w:hAnsi="Cambria" w:cs="Calibri"/>
          <w:sz w:val="28"/>
          <w:szCs w:val="28"/>
        </w:rPr>
        <w:t>ului centurii ș</w:t>
      </w:r>
      <w:r w:rsidRPr="009C527E">
        <w:rPr>
          <w:rFonts w:ascii="Cambria" w:eastAsia="Times New Roman" w:hAnsi="Cambria" w:cs="Calibri"/>
          <w:sz w:val="28"/>
          <w:szCs w:val="28"/>
        </w:rPr>
        <w:t>i la poluare</w:t>
      </w:r>
      <w:r w:rsidR="00F47932" w:rsidRPr="009C527E">
        <w:rPr>
          <w:rFonts w:ascii="Cambria" w:eastAsia="Times New Roman" w:hAnsi="Cambria" w:cs="Calibri"/>
          <w:sz w:val="28"/>
          <w:szCs w:val="28"/>
        </w:rPr>
        <w:t>a masivă a Someș</w:t>
      </w:r>
      <w:r w:rsidRPr="009C527E">
        <w:rPr>
          <w:rFonts w:ascii="Cambria" w:eastAsia="Times New Roman" w:hAnsi="Cambria" w:cs="Calibri"/>
          <w:sz w:val="28"/>
          <w:szCs w:val="28"/>
        </w:rPr>
        <w:t>ului</w:t>
      </w:r>
      <w:r w:rsidR="00F47932" w:rsidRPr="009C527E">
        <w:rPr>
          <w:rFonts w:ascii="Cambria" w:eastAsia="Times New Roman" w:hAnsi="Cambria" w:cs="Calibri"/>
          <w:sz w:val="28"/>
          <w:szCs w:val="28"/>
        </w:rPr>
        <w:t>, dacă</w:t>
      </w:r>
      <w:r w:rsidRPr="009C527E">
        <w:rPr>
          <w:rFonts w:ascii="Cambria" w:eastAsia="Times New Roman" w:hAnsi="Cambria" w:cs="Calibri"/>
          <w:sz w:val="28"/>
          <w:szCs w:val="28"/>
        </w:rPr>
        <w:t xml:space="preserve"> se va sparge zidul natura</w:t>
      </w:r>
      <w:r w:rsidR="00F47932" w:rsidRPr="009C527E">
        <w:rPr>
          <w:rFonts w:ascii="Cambria" w:eastAsia="Times New Roman" w:hAnsi="Cambria" w:cs="Calibri"/>
          <w:sz w:val="28"/>
          <w:szCs w:val="28"/>
        </w:rPr>
        <w:t>l format din deș</w:t>
      </w:r>
      <w:r w:rsidRPr="009C527E">
        <w:rPr>
          <w:rFonts w:ascii="Cambria" w:eastAsia="Times New Roman" w:hAnsi="Cambria" w:cs="Calibri"/>
          <w:sz w:val="28"/>
          <w:szCs w:val="28"/>
        </w:rPr>
        <w:t>euri la alunecarea depozitului</w:t>
      </w:r>
    </w:p>
    <w:p w14:paraId="110BE2BB" w14:textId="77777777" w:rsidR="00F47932" w:rsidRPr="009C527E" w:rsidRDefault="00F47932" w:rsidP="00FD7AFB">
      <w:pPr>
        <w:pStyle w:val="ListParagraph"/>
        <w:spacing w:after="0" w:line="240" w:lineRule="auto"/>
        <w:jc w:val="both"/>
        <w:rPr>
          <w:rFonts w:ascii="Cambria" w:eastAsia="Times New Roman" w:hAnsi="Cambria" w:cs="Calibri"/>
          <w:sz w:val="28"/>
          <w:szCs w:val="28"/>
        </w:rPr>
      </w:pPr>
    </w:p>
    <w:p w14:paraId="1005E9D1" w14:textId="152F64AD" w:rsidR="007E196E" w:rsidRDefault="00F47932" w:rsidP="00FD7AFB">
      <w:pPr>
        <w:pStyle w:val="ListParagraph"/>
        <w:numPr>
          <w:ilvl w:val="0"/>
          <w:numId w:val="3"/>
        </w:num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a doua sursă, continuă și puternic polua</w:t>
      </w:r>
      <w:r w:rsidR="00A71735" w:rsidRPr="009C527E">
        <w:rPr>
          <w:rFonts w:ascii="Cambria" w:eastAsia="Times New Roman" w:hAnsi="Cambria" w:cs="Calibri"/>
          <w:sz w:val="28"/>
          <w:szCs w:val="28"/>
        </w:rPr>
        <w:t>(n)</w:t>
      </w:r>
      <w:r w:rsidRPr="009C527E">
        <w:rPr>
          <w:rFonts w:ascii="Cambria" w:eastAsia="Times New Roman" w:hAnsi="Cambria" w:cs="Calibri"/>
          <w:sz w:val="28"/>
          <w:szCs w:val="28"/>
        </w:rPr>
        <w:t>tă</w:t>
      </w:r>
      <w:r w:rsidR="00A71735" w:rsidRPr="009C527E">
        <w:rPr>
          <w:rFonts w:ascii="Cambria" w:eastAsia="Times New Roman" w:hAnsi="Cambria" w:cs="Calibri"/>
          <w:sz w:val="28"/>
          <w:szCs w:val="28"/>
        </w:rPr>
        <w:t>,</w:t>
      </w:r>
      <w:r w:rsidR="007E196E" w:rsidRPr="009C527E">
        <w:rPr>
          <w:rFonts w:ascii="Cambria" w:eastAsia="Times New Roman" w:hAnsi="Cambria" w:cs="Calibri"/>
          <w:sz w:val="28"/>
          <w:szCs w:val="28"/>
        </w:rPr>
        <w:t xml:space="preserve"> din lateralul depozitului</w:t>
      </w:r>
      <w:r w:rsidR="00A71735" w:rsidRPr="009C527E">
        <w:rPr>
          <w:rFonts w:ascii="Cambria" w:eastAsia="Times New Roman" w:hAnsi="Cambria" w:cs="Calibri"/>
          <w:sz w:val="28"/>
          <w:szCs w:val="28"/>
        </w:rPr>
        <w:t>, după</w:t>
      </w:r>
      <w:r w:rsidR="007E196E" w:rsidRPr="009C527E">
        <w:rPr>
          <w:rFonts w:ascii="Cambria" w:eastAsia="Times New Roman" w:hAnsi="Cambria" w:cs="Calibri"/>
          <w:sz w:val="28"/>
          <w:szCs w:val="28"/>
        </w:rPr>
        <w:t xml:space="preserve"> zidul natura</w:t>
      </w:r>
      <w:r w:rsidR="00A71735" w:rsidRPr="009C527E">
        <w:rPr>
          <w:rFonts w:ascii="Cambria" w:eastAsia="Times New Roman" w:hAnsi="Cambria" w:cs="Calibri"/>
          <w:sz w:val="28"/>
          <w:szCs w:val="28"/>
        </w:rPr>
        <w:t>l</w:t>
      </w:r>
      <w:r w:rsidR="007E196E" w:rsidRPr="009C527E">
        <w:rPr>
          <w:rFonts w:ascii="Cambria" w:eastAsia="Times New Roman" w:hAnsi="Cambria" w:cs="Calibri"/>
          <w:sz w:val="28"/>
          <w:szCs w:val="28"/>
        </w:rPr>
        <w:t xml:space="preserve"> format</w:t>
      </w:r>
      <w:r w:rsidR="00C76EC8">
        <w:rPr>
          <w:rFonts w:ascii="Cambria" w:eastAsia="Times New Roman" w:hAnsi="Cambria" w:cs="Calibri"/>
          <w:sz w:val="28"/>
          <w:szCs w:val="28"/>
        </w:rPr>
        <w:t xml:space="preserve"> prin alunecarea depozitului</w:t>
      </w:r>
      <w:r w:rsidR="00A71735" w:rsidRPr="009C527E">
        <w:rPr>
          <w:rFonts w:ascii="Cambria" w:eastAsia="Times New Roman" w:hAnsi="Cambria" w:cs="Calibri"/>
          <w:sz w:val="28"/>
          <w:szCs w:val="28"/>
        </w:rPr>
        <w:t>, unde se estimează că zilnic curg între 1</w:t>
      </w:r>
      <w:r w:rsidR="00C76EC8">
        <w:rPr>
          <w:rFonts w:ascii="Cambria" w:eastAsia="Times New Roman" w:hAnsi="Cambria" w:cs="Calibri"/>
          <w:sz w:val="28"/>
          <w:szCs w:val="28"/>
        </w:rPr>
        <w:t>0</w:t>
      </w:r>
      <w:r w:rsidR="00A71735" w:rsidRPr="009C527E">
        <w:rPr>
          <w:rFonts w:ascii="Cambria" w:eastAsia="Times New Roman" w:hAnsi="Cambria" w:cs="Calibri"/>
          <w:sz w:val="28"/>
          <w:szCs w:val="28"/>
        </w:rPr>
        <w:t>0-200 metri cubi de levigat în Zăpodie și apoi în Someș, d</w:t>
      </w:r>
      <w:r w:rsidR="007E196E" w:rsidRPr="009C527E">
        <w:rPr>
          <w:rFonts w:ascii="Cambria" w:eastAsia="Times New Roman" w:hAnsi="Cambria" w:cs="Calibri"/>
          <w:sz w:val="28"/>
          <w:szCs w:val="28"/>
        </w:rPr>
        <w:t>a</w:t>
      </w:r>
      <w:r w:rsidR="00A71735" w:rsidRPr="009C527E">
        <w:rPr>
          <w:rFonts w:ascii="Cambria" w:eastAsia="Times New Roman" w:hAnsi="Cambria" w:cs="Calibri"/>
          <w:sz w:val="28"/>
          <w:szCs w:val="28"/>
        </w:rPr>
        <w:t>r nu înainte ca acest levigat să treacă</w:t>
      </w:r>
      <w:r w:rsidR="007E196E" w:rsidRPr="009C527E">
        <w:rPr>
          <w:rFonts w:ascii="Cambria" w:eastAsia="Times New Roman" w:hAnsi="Cambria" w:cs="Calibri"/>
          <w:sz w:val="28"/>
          <w:szCs w:val="28"/>
        </w:rPr>
        <w:t xml:space="preserve"> prin zone pe unde</w:t>
      </w:r>
      <w:r w:rsidR="00A71735" w:rsidRPr="009C527E">
        <w:rPr>
          <w:rFonts w:ascii="Cambria" w:eastAsia="Times New Roman" w:hAnsi="Cambria" w:cs="Calibri"/>
          <w:sz w:val="28"/>
          <w:szCs w:val="28"/>
        </w:rPr>
        <w:t>, pe lângă</w:t>
      </w:r>
      <w:r w:rsidR="007E196E" w:rsidRPr="009C527E">
        <w:rPr>
          <w:rFonts w:ascii="Cambria" w:eastAsia="Times New Roman" w:hAnsi="Cambria" w:cs="Calibri"/>
          <w:sz w:val="28"/>
          <w:szCs w:val="28"/>
        </w:rPr>
        <w:t xml:space="preserve"> poluarea albiei, a p</w:t>
      </w:r>
      <w:r w:rsidR="00A71735" w:rsidRPr="009C527E">
        <w:rPr>
          <w:rFonts w:ascii="Cambria" w:eastAsia="Times New Roman" w:hAnsi="Cambria" w:cs="Calibri"/>
          <w:sz w:val="28"/>
          <w:szCs w:val="28"/>
        </w:rPr>
        <w:t>ânzei freatice și a Someș</w:t>
      </w:r>
      <w:r w:rsidR="007E196E" w:rsidRPr="009C527E">
        <w:rPr>
          <w:rFonts w:ascii="Cambria" w:eastAsia="Times New Roman" w:hAnsi="Cambria" w:cs="Calibri"/>
          <w:sz w:val="28"/>
          <w:szCs w:val="28"/>
        </w:rPr>
        <w:t>ului</w:t>
      </w:r>
      <w:r w:rsidR="00A71735" w:rsidRPr="009C527E">
        <w:rPr>
          <w:rFonts w:ascii="Cambria" w:eastAsia="Times New Roman" w:hAnsi="Cambria" w:cs="Calibri"/>
          <w:sz w:val="28"/>
          <w:szCs w:val="28"/>
        </w:rPr>
        <w:t>, ajunge să fie băut de animale ș</w:t>
      </w:r>
      <w:r w:rsidR="007E196E" w:rsidRPr="009C527E">
        <w:rPr>
          <w:rFonts w:ascii="Cambria" w:eastAsia="Times New Roman" w:hAnsi="Cambria" w:cs="Calibri"/>
          <w:sz w:val="28"/>
          <w:szCs w:val="28"/>
        </w:rPr>
        <w:t xml:space="preserve">i probabil </w:t>
      </w:r>
      <w:r w:rsidR="00A71735" w:rsidRPr="009C527E">
        <w:rPr>
          <w:rFonts w:ascii="Cambria" w:eastAsia="Times New Roman" w:hAnsi="Cambria" w:cs="Calibri"/>
          <w:sz w:val="28"/>
          <w:szCs w:val="28"/>
        </w:rPr>
        <w:t>ajunge î</w:t>
      </w:r>
      <w:r w:rsidR="007E196E" w:rsidRPr="009C527E">
        <w:rPr>
          <w:rFonts w:ascii="Cambria" w:eastAsia="Times New Roman" w:hAnsi="Cambria" w:cs="Calibri"/>
          <w:sz w:val="28"/>
          <w:szCs w:val="28"/>
        </w:rPr>
        <w:t xml:space="preserve">n laptele de consum </w:t>
      </w:r>
      <w:r w:rsidR="00A71735" w:rsidRPr="009C527E">
        <w:rPr>
          <w:rFonts w:ascii="Cambria" w:eastAsia="Times New Roman" w:hAnsi="Cambria" w:cs="Calibri"/>
          <w:sz w:val="28"/>
          <w:szCs w:val="28"/>
        </w:rPr>
        <w:t>și în produsele lactate derivate (</w:t>
      </w:r>
      <w:r w:rsidR="00A71735" w:rsidRPr="009C527E">
        <w:rPr>
          <w:rFonts w:ascii="Cambria" w:eastAsia="Times New Roman" w:hAnsi="Cambria" w:cs="Calibri"/>
          <w:i/>
          <w:sz w:val="28"/>
          <w:szCs w:val="28"/>
        </w:rPr>
        <w:t>avem filmări î</w:t>
      </w:r>
      <w:r w:rsidR="007E196E" w:rsidRPr="009C527E">
        <w:rPr>
          <w:rFonts w:ascii="Cambria" w:eastAsia="Times New Roman" w:hAnsi="Cambria" w:cs="Calibri"/>
          <w:i/>
          <w:sz w:val="28"/>
          <w:szCs w:val="28"/>
        </w:rPr>
        <w:t>n acest sens</w:t>
      </w:r>
      <w:r w:rsidR="002421DF">
        <w:rPr>
          <w:rFonts w:ascii="Cambria" w:eastAsia="Times New Roman" w:hAnsi="Cambria" w:cs="Calibri"/>
          <w:i/>
          <w:sz w:val="28"/>
          <w:szCs w:val="28"/>
        </w:rPr>
        <w:t>, iar efectele asupra copiilor pot fi devastatoare</w:t>
      </w:r>
      <w:r w:rsidR="00A71735" w:rsidRPr="009C527E">
        <w:rPr>
          <w:rFonts w:ascii="Cambria" w:eastAsia="Times New Roman" w:hAnsi="Cambria" w:cs="Calibri"/>
          <w:sz w:val="28"/>
          <w:szCs w:val="28"/>
        </w:rPr>
        <w:t>)</w:t>
      </w:r>
    </w:p>
    <w:p w14:paraId="29BF37C4" w14:textId="77777777" w:rsidR="00E578FF" w:rsidRPr="00E578FF" w:rsidRDefault="00E578FF" w:rsidP="00E578FF">
      <w:pPr>
        <w:pStyle w:val="ListParagraph"/>
        <w:rPr>
          <w:rFonts w:ascii="Cambria" w:eastAsia="Times New Roman" w:hAnsi="Cambria" w:cs="Calibri"/>
          <w:sz w:val="28"/>
          <w:szCs w:val="28"/>
        </w:rPr>
      </w:pPr>
    </w:p>
    <w:p w14:paraId="67AE6E02" w14:textId="77777777" w:rsidR="00E578FF" w:rsidRPr="009C527E" w:rsidRDefault="00E578FF" w:rsidP="00E578FF">
      <w:pPr>
        <w:pStyle w:val="ListParagraph"/>
        <w:spacing w:after="0" w:line="240" w:lineRule="auto"/>
        <w:jc w:val="both"/>
        <w:rPr>
          <w:rFonts w:ascii="Cambria" w:eastAsia="Times New Roman" w:hAnsi="Cambria" w:cs="Calibri"/>
          <w:sz w:val="28"/>
          <w:szCs w:val="28"/>
        </w:rPr>
      </w:pPr>
    </w:p>
    <w:p w14:paraId="63CFEE3C" w14:textId="77777777" w:rsidR="00A71735" w:rsidRDefault="00A746DF" w:rsidP="00A746DF">
      <w:pPr>
        <w:pStyle w:val="ListParagraph"/>
        <w:numPr>
          <w:ilvl w:val="0"/>
          <w:numId w:val="7"/>
        </w:numPr>
        <w:spacing w:after="0" w:line="240" w:lineRule="auto"/>
        <w:jc w:val="both"/>
        <w:rPr>
          <w:rFonts w:ascii="Cambria" w:eastAsia="Times New Roman" w:hAnsi="Cambria" w:cs="Calibri"/>
          <w:b/>
          <w:color w:val="222222"/>
          <w:sz w:val="32"/>
          <w:szCs w:val="32"/>
        </w:rPr>
      </w:pPr>
      <w:r>
        <w:rPr>
          <w:rFonts w:ascii="Cambria" w:eastAsia="Times New Roman" w:hAnsi="Cambria" w:cs="Calibri"/>
          <w:b/>
          <w:color w:val="222222"/>
          <w:sz w:val="32"/>
          <w:szCs w:val="32"/>
        </w:rPr>
        <w:t>METODA UTILIZATĂ: OSMOZA INVERSĂ</w:t>
      </w:r>
      <w:r w:rsidR="00FD7AFB" w:rsidRPr="00A746DF">
        <w:rPr>
          <w:rFonts w:ascii="Cambria" w:eastAsia="Times New Roman" w:hAnsi="Cambria" w:cs="Calibri"/>
          <w:b/>
          <w:color w:val="222222"/>
          <w:sz w:val="32"/>
          <w:szCs w:val="32"/>
        </w:rPr>
        <w:t xml:space="preserve"> </w:t>
      </w:r>
    </w:p>
    <w:p w14:paraId="3AF36BAF" w14:textId="77777777" w:rsidR="009C527E" w:rsidRPr="00A746DF" w:rsidRDefault="009C527E" w:rsidP="009C527E">
      <w:pPr>
        <w:pStyle w:val="ListParagraph"/>
        <w:spacing w:after="0" w:line="240" w:lineRule="auto"/>
        <w:ind w:left="1080"/>
        <w:jc w:val="both"/>
        <w:rPr>
          <w:rFonts w:ascii="Cambria" w:eastAsia="Times New Roman" w:hAnsi="Cambria" w:cs="Calibri"/>
          <w:b/>
          <w:color w:val="222222"/>
          <w:sz w:val="32"/>
          <w:szCs w:val="32"/>
        </w:rPr>
      </w:pPr>
    </w:p>
    <w:p w14:paraId="2776E407" w14:textId="77777777" w:rsidR="00FD7AFB" w:rsidRPr="00FD7AFB" w:rsidRDefault="00FD7AFB" w:rsidP="00FD7AFB">
      <w:pPr>
        <w:spacing w:after="0" w:line="240" w:lineRule="auto"/>
        <w:jc w:val="both"/>
        <w:rPr>
          <w:rFonts w:ascii="Cambria" w:eastAsia="Times New Roman" w:hAnsi="Cambria" w:cs="Calibri"/>
          <w:color w:val="222222"/>
          <w:sz w:val="28"/>
          <w:szCs w:val="28"/>
        </w:rPr>
      </w:pPr>
    </w:p>
    <w:p w14:paraId="1716B703" w14:textId="783357D2" w:rsidR="003D24E3" w:rsidRPr="009C527E" w:rsidRDefault="00A71735"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b/>
          <w:sz w:val="28"/>
          <w:szCs w:val="28"/>
          <w:u w:val="single"/>
        </w:rPr>
        <w:t>Osmoza inversă</w:t>
      </w:r>
      <w:r w:rsidR="007E196E" w:rsidRPr="009C527E">
        <w:rPr>
          <w:rFonts w:ascii="Cambria" w:eastAsia="Times New Roman" w:hAnsi="Cambria" w:cs="Calibri"/>
          <w:sz w:val="28"/>
          <w:szCs w:val="28"/>
        </w:rPr>
        <w:t xml:space="preserve"> este o </w:t>
      </w:r>
      <w:r w:rsidRPr="009C527E">
        <w:rPr>
          <w:rFonts w:ascii="Cambria" w:eastAsia="Times New Roman" w:hAnsi="Cambria" w:cs="Calibri"/>
          <w:sz w:val="28"/>
          <w:szCs w:val="28"/>
        </w:rPr>
        <w:t>tehnologie de tratare membranară,</w:t>
      </w:r>
      <w:r w:rsidR="007E196E" w:rsidRPr="009C527E">
        <w:rPr>
          <w:rFonts w:ascii="Cambria" w:eastAsia="Times New Roman" w:hAnsi="Cambria" w:cs="Calibri"/>
          <w:sz w:val="28"/>
          <w:szCs w:val="28"/>
        </w:rPr>
        <w:t xml:space="preserve"> dar ca </w:t>
      </w:r>
      <w:r w:rsidRPr="009C527E">
        <w:rPr>
          <w:rFonts w:ascii="Cambria" w:eastAsia="Times New Roman" w:hAnsi="Cambria" w:cs="Calibri"/>
          <w:sz w:val="28"/>
          <w:szCs w:val="28"/>
        </w:rPr>
        <w:t xml:space="preserve">teorie e </w:t>
      </w:r>
      <w:r w:rsidR="006F4E50" w:rsidRPr="009C527E">
        <w:rPr>
          <w:rFonts w:ascii="Cambria" w:eastAsia="Times New Roman" w:hAnsi="Cambria" w:cs="Calibri"/>
          <w:sz w:val="28"/>
          <w:szCs w:val="28"/>
        </w:rPr>
        <w:t>definit</w:t>
      </w:r>
      <w:r w:rsidR="006F4E50" w:rsidRPr="009C527E">
        <w:rPr>
          <w:rFonts w:ascii="Cambria" w:eastAsia="Times New Roman" w:hAnsi="Cambria" w:cs="Calibri"/>
          <w:sz w:val="28"/>
          <w:szCs w:val="28"/>
          <w:lang w:val="ro-RO"/>
        </w:rPr>
        <w:t>ă</w:t>
      </w:r>
      <w:r w:rsidR="007E196E" w:rsidRPr="009C527E">
        <w:rPr>
          <w:rFonts w:ascii="Cambria" w:eastAsia="Times New Roman" w:hAnsi="Cambria" w:cs="Calibri"/>
          <w:sz w:val="28"/>
          <w:szCs w:val="28"/>
        </w:rPr>
        <w:t xml:space="preserve"> </w:t>
      </w:r>
      <w:r w:rsidRPr="009C527E">
        <w:rPr>
          <w:rFonts w:ascii="Cambria" w:eastAsia="Times New Roman" w:hAnsi="Cambria" w:cs="Calibri"/>
          <w:sz w:val="28"/>
          <w:szCs w:val="28"/>
        </w:rPr>
        <w:t>fizico-chimic</w:t>
      </w:r>
      <w:r w:rsidR="001F0B2B">
        <w:rPr>
          <w:rFonts w:ascii="Cambria" w:eastAsia="Times New Roman" w:hAnsi="Cambria" w:cs="Calibri"/>
          <w:sz w:val="28"/>
          <w:szCs w:val="28"/>
        </w:rPr>
        <w:t xml:space="preserve">: </w:t>
      </w:r>
      <w:r w:rsidR="007E196E" w:rsidRPr="009C527E">
        <w:rPr>
          <w:rFonts w:ascii="Cambria" w:eastAsia="Times New Roman" w:hAnsi="Cambria" w:cs="Calibri"/>
          <w:sz w:val="28"/>
          <w:szCs w:val="28"/>
        </w:rPr>
        <w:t>prin me</w:t>
      </w:r>
      <w:r w:rsidR="003D24E3" w:rsidRPr="009C527E">
        <w:rPr>
          <w:rFonts w:ascii="Cambria" w:eastAsia="Times New Roman" w:hAnsi="Cambria" w:cs="Calibri"/>
          <w:sz w:val="28"/>
          <w:szCs w:val="28"/>
        </w:rPr>
        <w:t>m</w:t>
      </w:r>
      <w:r w:rsidR="007E196E" w:rsidRPr="009C527E">
        <w:rPr>
          <w:rFonts w:ascii="Cambria" w:eastAsia="Times New Roman" w:hAnsi="Cambria" w:cs="Calibri"/>
          <w:sz w:val="28"/>
          <w:szCs w:val="28"/>
        </w:rPr>
        <w:t>brana de os</w:t>
      </w:r>
      <w:r w:rsidR="006F4E50" w:rsidRPr="009C527E">
        <w:rPr>
          <w:rFonts w:ascii="Cambria" w:eastAsia="Times New Roman" w:hAnsi="Cambria" w:cs="Calibri"/>
          <w:sz w:val="28"/>
          <w:szCs w:val="28"/>
        </w:rPr>
        <w:t xml:space="preserve">moză inversă </w:t>
      </w:r>
      <w:r w:rsidR="001F0B2B">
        <w:rPr>
          <w:rFonts w:ascii="Cambria" w:eastAsia="Times New Roman" w:hAnsi="Cambria" w:cs="Calibri"/>
          <w:sz w:val="28"/>
          <w:szCs w:val="28"/>
        </w:rPr>
        <w:t xml:space="preserve">se separă </w:t>
      </w:r>
      <w:r w:rsidR="006F4E50" w:rsidRPr="009C527E">
        <w:rPr>
          <w:rFonts w:ascii="Cambria" w:eastAsia="Times New Roman" w:hAnsi="Cambria" w:cs="Calibri"/>
          <w:sz w:val="28"/>
          <w:szCs w:val="28"/>
        </w:rPr>
        <w:t>substanț</w:t>
      </w:r>
      <w:r w:rsidR="003D24E3" w:rsidRPr="009C527E">
        <w:rPr>
          <w:rFonts w:ascii="Cambria" w:eastAsia="Times New Roman" w:hAnsi="Cambria" w:cs="Calibri"/>
          <w:sz w:val="28"/>
          <w:szCs w:val="28"/>
        </w:rPr>
        <w:t>ele nocive din levigat de apă – practic, după membrană trece doar apa ultrapură</w:t>
      </w:r>
      <w:r w:rsidR="007E196E" w:rsidRPr="009C527E">
        <w:rPr>
          <w:rFonts w:ascii="Cambria" w:eastAsia="Times New Roman" w:hAnsi="Cambria" w:cs="Calibri"/>
          <w:sz w:val="28"/>
          <w:szCs w:val="28"/>
        </w:rPr>
        <w:t xml:space="preserve">. </w:t>
      </w:r>
    </w:p>
    <w:p w14:paraId="5D77B917" w14:textId="77777777" w:rsidR="00B644F9" w:rsidRPr="009C527E" w:rsidRDefault="00B644F9" w:rsidP="00FD7AFB">
      <w:pPr>
        <w:spacing w:after="0" w:line="240" w:lineRule="auto"/>
        <w:jc w:val="both"/>
        <w:rPr>
          <w:rFonts w:ascii="Cambria" w:eastAsia="Times New Roman" w:hAnsi="Cambria" w:cs="Calibri"/>
          <w:sz w:val="28"/>
          <w:szCs w:val="28"/>
        </w:rPr>
      </w:pPr>
    </w:p>
    <w:p w14:paraId="5504A0BD" w14:textId="77777777" w:rsidR="003D24E3" w:rsidRPr="009C527E" w:rsidRDefault="003D24E3"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 xml:space="preserve">Principalul avantaj al acestei tehnologii este flexibilitatea, adică oricât de diferite sunt </w:t>
      </w:r>
      <w:r w:rsidR="007E196E" w:rsidRPr="009C527E">
        <w:rPr>
          <w:rFonts w:ascii="Cambria" w:eastAsia="Times New Roman" w:hAnsi="Cambria" w:cs="Calibri"/>
          <w:sz w:val="28"/>
          <w:szCs w:val="28"/>
        </w:rPr>
        <w:t>cantit</w:t>
      </w:r>
      <w:r w:rsidRPr="009C527E">
        <w:rPr>
          <w:rFonts w:ascii="Cambria" w:eastAsia="Times New Roman" w:hAnsi="Cambria" w:cs="Calibri"/>
          <w:sz w:val="28"/>
          <w:szCs w:val="28"/>
        </w:rPr>
        <w:t xml:space="preserve">ățile și calitățile </w:t>
      </w:r>
      <w:r w:rsidR="007E196E" w:rsidRPr="009C527E">
        <w:rPr>
          <w:rFonts w:ascii="Cambria" w:eastAsia="Times New Roman" w:hAnsi="Cambria" w:cs="Calibri"/>
          <w:sz w:val="28"/>
          <w:szCs w:val="28"/>
        </w:rPr>
        <w:t>levigat</w:t>
      </w:r>
      <w:r w:rsidRPr="009C527E">
        <w:rPr>
          <w:rFonts w:ascii="Cambria" w:eastAsia="Times New Roman" w:hAnsi="Cambria" w:cs="Calibri"/>
          <w:sz w:val="28"/>
          <w:szCs w:val="28"/>
        </w:rPr>
        <w:t>ului ce trebu</w:t>
      </w:r>
      <w:r w:rsidR="007E196E" w:rsidRPr="009C527E">
        <w:rPr>
          <w:rFonts w:ascii="Cambria" w:eastAsia="Times New Roman" w:hAnsi="Cambria" w:cs="Calibri"/>
          <w:sz w:val="28"/>
          <w:szCs w:val="28"/>
        </w:rPr>
        <w:t>i</w:t>
      </w:r>
      <w:r w:rsidRPr="009C527E">
        <w:rPr>
          <w:rFonts w:ascii="Cambria" w:eastAsia="Times New Roman" w:hAnsi="Cambria" w:cs="Calibri"/>
          <w:sz w:val="28"/>
          <w:szCs w:val="28"/>
        </w:rPr>
        <w:t>e</w:t>
      </w:r>
      <w:r w:rsidR="007E196E" w:rsidRPr="009C527E">
        <w:rPr>
          <w:rFonts w:ascii="Cambria" w:eastAsia="Times New Roman" w:hAnsi="Cambria" w:cs="Calibri"/>
          <w:sz w:val="28"/>
          <w:szCs w:val="28"/>
        </w:rPr>
        <w:t xml:space="preserve"> tratat, rezultat</w:t>
      </w:r>
      <w:r w:rsidRPr="009C527E">
        <w:rPr>
          <w:rFonts w:ascii="Cambria" w:eastAsia="Times New Roman" w:hAnsi="Cambria" w:cs="Calibri"/>
          <w:sz w:val="28"/>
          <w:szCs w:val="28"/>
        </w:rPr>
        <w:t>ul final este mereu de cea mai înaltă calitate ș</w:t>
      </w:r>
      <w:r w:rsidR="007E196E" w:rsidRPr="009C527E">
        <w:rPr>
          <w:rFonts w:ascii="Cambria" w:eastAsia="Times New Roman" w:hAnsi="Cambria" w:cs="Calibri"/>
          <w:sz w:val="28"/>
          <w:szCs w:val="28"/>
        </w:rPr>
        <w:t>i ultra pur.</w:t>
      </w:r>
    </w:p>
    <w:p w14:paraId="2D975664" w14:textId="77777777" w:rsidR="00B644F9" w:rsidRPr="009C527E" w:rsidRDefault="00B644F9" w:rsidP="00FD7AFB">
      <w:pPr>
        <w:spacing w:after="0" w:line="240" w:lineRule="auto"/>
        <w:jc w:val="both"/>
        <w:rPr>
          <w:rFonts w:ascii="Cambria" w:eastAsia="Times New Roman" w:hAnsi="Cambria" w:cs="Calibri"/>
          <w:sz w:val="28"/>
          <w:szCs w:val="28"/>
        </w:rPr>
      </w:pPr>
    </w:p>
    <w:p w14:paraId="21DA0B1A" w14:textId="77777777" w:rsidR="003D24E3" w:rsidRPr="009C527E" w:rsidRDefault="007E196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Apoi</w:t>
      </w:r>
      <w:r w:rsidR="003D24E3" w:rsidRPr="009C527E">
        <w:rPr>
          <w:rFonts w:ascii="Cambria" w:eastAsia="Times New Roman" w:hAnsi="Cambria" w:cs="Calibri"/>
          <w:sz w:val="28"/>
          <w:szCs w:val="28"/>
        </w:rPr>
        <w:t>,</w:t>
      </w:r>
      <w:r w:rsidRPr="009C527E">
        <w:rPr>
          <w:rFonts w:ascii="Cambria" w:eastAsia="Times New Roman" w:hAnsi="Cambria" w:cs="Calibri"/>
          <w:sz w:val="28"/>
          <w:szCs w:val="28"/>
        </w:rPr>
        <w:t xml:space="preserve"> costuri</w:t>
      </w:r>
      <w:r w:rsidR="003D24E3" w:rsidRPr="009C527E">
        <w:rPr>
          <w:rFonts w:ascii="Cambria" w:eastAsia="Times New Roman" w:hAnsi="Cambria" w:cs="Calibri"/>
          <w:sz w:val="28"/>
          <w:szCs w:val="28"/>
        </w:rPr>
        <w:t>le investiț</w:t>
      </w:r>
      <w:r w:rsidRPr="009C527E">
        <w:rPr>
          <w:rFonts w:ascii="Cambria" w:eastAsia="Times New Roman" w:hAnsi="Cambria" w:cs="Calibri"/>
          <w:sz w:val="28"/>
          <w:szCs w:val="28"/>
        </w:rPr>
        <w:t>ie</w:t>
      </w:r>
      <w:r w:rsidR="003D24E3" w:rsidRPr="009C527E">
        <w:rPr>
          <w:rFonts w:ascii="Cambria" w:eastAsia="Times New Roman" w:hAnsi="Cambria" w:cs="Calibri"/>
          <w:sz w:val="28"/>
          <w:szCs w:val="28"/>
        </w:rPr>
        <w:t>i, precum și cele de operare sunt mici, fiind</w:t>
      </w:r>
      <w:r w:rsidRPr="009C527E">
        <w:rPr>
          <w:rFonts w:ascii="Cambria" w:eastAsia="Times New Roman" w:hAnsi="Cambria" w:cs="Calibri"/>
          <w:sz w:val="28"/>
          <w:szCs w:val="28"/>
        </w:rPr>
        <w:t xml:space="preserve"> una din</w:t>
      </w:r>
      <w:r w:rsidR="003D24E3" w:rsidRPr="009C527E">
        <w:rPr>
          <w:rFonts w:ascii="Cambria" w:eastAsia="Times New Roman" w:hAnsi="Cambria" w:cs="Calibri"/>
          <w:sz w:val="28"/>
          <w:szCs w:val="28"/>
        </w:rPr>
        <w:t>tre</w:t>
      </w:r>
      <w:r w:rsidRPr="009C527E">
        <w:rPr>
          <w:rFonts w:ascii="Cambria" w:eastAsia="Times New Roman" w:hAnsi="Cambria" w:cs="Calibri"/>
          <w:sz w:val="28"/>
          <w:szCs w:val="28"/>
        </w:rPr>
        <w:t xml:space="preserve"> t</w:t>
      </w:r>
      <w:r w:rsidR="003D24E3" w:rsidRPr="009C527E">
        <w:rPr>
          <w:rFonts w:ascii="Cambria" w:eastAsia="Times New Roman" w:hAnsi="Cambria" w:cs="Calibri"/>
          <w:sz w:val="28"/>
          <w:szCs w:val="28"/>
        </w:rPr>
        <w:t>ehnologiile cele mai ieftine și d</w:t>
      </w:r>
      <w:r w:rsidRPr="009C527E">
        <w:rPr>
          <w:rFonts w:ascii="Cambria" w:eastAsia="Times New Roman" w:hAnsi="Cambria" w:cs="Calibri"/>
          <w:sz w:val="28"/>
          <w:szCs w:val="28"/>
        </w:rPr>
        <w:t>e</w:t>
      </w:r>
      <w:r w:rsidR="003D24E3" w:rsidRPr="009C527E">
        <w:rPr>
          <w:rFonts w:ascii="Cambria" w:eastAsia="Times New Roman" w:hAnsi="Cambria" w:cs="Calibri"/>
          <w:sz w:val="28"/>
          <w:szCs w:val="28"/>
        </w:rPr>
        <w:t xml:space="preserve"> </w:t>
      </w:r>
      <w:r w:rsidRPr="009C527E">
        <w:rPr>
          <w:rFonts w:ascii="Cambria" w:eastAsia="Times New Roman" w:hAnsi="Cambria" w:cs="Calibri"/>
          <w:sz w:val="28"/>
          <w:szCs w:val="28"/>
        </w:rPr>
        <w:t>fapt</w:t>
      </w:r>
      <w:r w:rsidR="003D24E3" w:rsidRPr="009C527E">
        <w:rPr>
          <w:rFonts w:ascii="Cambria" w:eastAsia="Times New Roman" w:hAnsi="Cambria" w:cs="Calibri"/>
          <w:sz w:val="28"/>
          <w:szCs w:val="28"/>
        </w:rPr>
        <w:t>,</w:t>
      </w:r>
      <w:r w:rsidRPr="009C527E">
        <w:rPr>
          <w:rFonts w:ascii="Cambria" w:eastAsia="Times New Roman" w:hAnsi="Cambria" w:cs="Calibri"/>
          <w:sz w:val="28"/>
          <w:szCs w:val="28"/>
        </w:rPr>
        <w:t xml:space="preserve"> singura care poate s</w:t>
      </w:r>
      <w:r w:rsidR="003D24E3" w:rsidRPr="009C527E">
        <w:rPr>
          <w:rFonts w:ascii="Cambria" w:eastAsia="Times New Roman" w:hAnsi="Cambria" w:cs="Calibri"/>
          <w:sz w:val="28"/>
          <w:szCs w:val="28"/>
        </w:rPr>
        <w:t>ă trateze sigur ș</w:t>
      </w:r>
      <w:r w:rsidRPr="009C527E">
        <w:rPr>
          <w:rFonts w:ascii="Cambria" w:eastAsia="Times New Roman" w:hAnsi="Cambria" w:cs="Calibri"/>
          <w:sz w:val="28"/>
          <w:szCs w:val="28"/>
        </w:rPr>
        <w:t xml:space="preserve">i eficient levigatul. </w:t>
      </w:r>
    </w:p>
    <w:p w14:paraId="44E8B6F1" w14:textId="77777777" w:rsidR="00B644F9" w:rsidRPr="009C527E" w:rsidRDefault="00B644F9" w:rsidP="00FD7AFB">
      <w:pPr>
        <w:spacing w:after="0" w:line="240" w:lineRule="auto"/>
        <w:jc w:val="both"/>
        <w:rPr>
          <w:rFonts w:ascii="Cambria" w:eastAsia="Times New Roman" w:hAnsi="Cambria" w:cs="Calibri"/>
          <w:sz w:val="28"/>
          <w:szCs w:val="28"/>
        </w:rPr>
      </w:pPr>
    </w:p>
    <w:p w14:paraId="2EBF14DE" w14:textId="44B2D9BF" w:rsidR="007E196E" w:rsidRPr="009C527E" w:rsidRDefault="003D24E3"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Î</w:t>
      </w:r>
      <w:r w:rsidR="007E196E" w:rsidRPr="009C527E">
        <w:rPr>
          <w:rFonts w:ascii="Cambria" w:eastAsia="Times New Roman" w:hAnsi="Cambria" w:cs="Calibri"/>
          <w:sz w:val="28"/>
          <w:szCs w:val="28"/>
        </w:rPr>
        <w:t>n Europa est</w:t>
      </w:r>
      <w:r w:rsidRPr="009C527E">
        <w:rPr>
          <w:rFonts w:ascii="Cambria" w:eastAsia="Times New Roman" w:hAnsi="Cambria" w:cs="Calibri"/>
          <w:sz w:val="28"/>
          <w:szCs w:val="28"/>
        </w:rPr>
        <w:t>e principala tehnologie folosită, iar în Româ</w:t>
      </w:r>
      <w:r w:rsidR="007E196E" w:rsidRPr="009C527E">
        <w:rPr>
          <w:rFonts w:ascii="Cambria" w:eastAsia="Times New Roman" w:hAnsi="Cambria" w:cs="Calibri"/>
          <w:sz w:val="28"/>
          <w:szCs w:val="28"/>
        </w:rPr>
        <w:t>ni</w:t>
      </w:r>
      <w:r w:rsidRPr="009C527E">
        <w:rPr>
          <w:rFonts w:ascii="Cambria" w:eastAsia="Times New Roman" w:hAnsi="Cambria" w:cs="Calibri"/>
          <w:sz w:val="28"/>
          <w:szCs w:val="28"/>
        </w:rPr>
        <w:t xml:space="preserve">a este unica tehnologie </w:t>
      </w:r>
      <w:r w:rsidR="0082422B">
        <w:rPr>
          <w:rFonts w:ascii="Cambria" w:eastAsia="Times New Roman" w:hAnsi="Cambria" w:cs="Calibri"/>
          <w:sz w:val="28"/>
          <w:szCs w:val="28"/>
        </w:rPr>
        <w:t>eficient</w:t>
      </w:r>
      <w:r w:rsidR="001F0B2B">
        <w:rPr>
          <w:rFonts w:ascii="Cambria" w:eastAsia="Times New Roman" w:hAnsi="Cambria" w:cs="Calibri"/>
          <w:sz w:val="28"/>
          <w:szCs w:val="28"/>
        </w:rPr>
        <w:t>ă</w:t>
      </w:r>
      <w:r w:rsidR="0082422B">
        <w:rPr>
          <w:rFonts w:ascii="Cambria" w:eastAsia="Times New Roman" w:hAnsi="Cambria" w:cs="Calibri"/>
          <w:sz w:val="28"/>
          <w:szCs w:val="28"/>
        </w:rPr>
        <w:t xml:space="preserve"> </w:t>
      </w:r>
      <w:r w:rsidRPr="009C527E">
        <w:rPr>
          <w:rFonts w:ascii="Cambria" w:eastAsia="Times New Roman" w:hAnsi="Cambria" w:cs="Calibri"/>
          <w:sz w:val="28"/>
          <w:szCs w:val="28"/>
        </w:rPr>
        <w:t>folosită</w:t>
      </w:r>
      <w:r w:rsidR="007E196E" w:rsidRPr="009C527E">
        <w:rPr>
          <w:rFonts w:ascii="Cambria" w:eastAsia="Times New Roman" w:hAnsi="Cambria" w:cs="Calibri"/>
          <w:sz w:val="28"/>
          <w:szCs w:val="28"/>
        </w:rPr>
        <w:t xml:space="preserve"> pentru tratarea levigatului.</w:t>
      </w:r>
    </w:p>
    <w:p w14:paraId="73904FE7" w14:textId="77777777" w:rsidR="00A71735" w:rsidRPr="009C527E" w:rsidRDefault="00A71735" w:rsidP="00FD7AFB">
      <w:pPr>
        <w:spacing w:after="0" w:line="240" w:lineRule="auto"/>
        <w:jc w:val="both"/>
        <w:rPr>
          <w:rFonts w:ascii="Cambria" w:eastAsia="Times New Roman" w:hAnsi="Cambria" w:cs="Calibri"/>
          <w:sz w:val="28"/>
          <w:szCs w:val="28"/>
        </w:rPr>
      </w:pPr>
    </w:p>
    <w:p w14:paraId="02564729" w14:textId="77777777" w:rsidR="003D24E3" w:rsidRPr="009C527E" w:rsidRDefault="003D24E3" w:rsidP="00FD7AFB">
      <w:pPr>
        <w:spacing w:after="0" w:line="240" w:lineRule="auto"/>
        <w:jc w:val="both"/>
        <w:rPr>
          <w:rFonts w:ascii="Cambria" w:eastAsia="Times New Roman" w:hAnsi="Cambria" w:cs="Calibri"/>
          <w:sz w:val="28"/>
          <w:szCs w:val="28"/>
        </w:rPr>
      </w:pPr>
    </w:p>
    <w:p w14:paraId="42F49549" w14:textId="77777777" w:rsidR="003D24E3" w:rsidRPr="00FD7AFB" w:rsidRDefault="003D24E3" w:rsidP="00FD7AFB">
      <w:pPr>
        <w:spacing w:after="0" w:line="240" w:lineRule="auto"/>
        <w:jc w:val="both"/>
        <w:rPr>
          <w:rFonts w:ascii="Cambria" w:eastAsia="Times New Roman" w:hAnsi="Cambria" w:cs="Calibri"/>
          <w:color w:val="222222"/>
          <w:sz w:val="28"/>
          <w:szCs w:val="28"/>
        </w:rPr>
      </w:pPr>
    </w:p>
    <w:p w14:paraId="3C0FDD80" w14:textId="77777777" w:rsidR="007E196E" w:rsidRPr="009C527E" w:rsidRDefault="00FD7AFB" w:rsidP="00FD7AFB">
      <w:pPr>
        <w:spacing w:after="0" w:line="240" w:lineRule="auto"/>
        <w:jc w:val="both"/>
        <w:rPr>
          <w:rFonts w:ascii="Cambria" w:eastAsia="Times New Roman" w:hAnsi="Cambria" w:cs="Calibri"/>
          <w:b/>
          <w:color w:val="222222"/>
          <w:sz w:val="32"/>
          <w:szCs w:val="32"/>
        </w:rPr>
      </w:pPr>
      <w:r w:rsidRPr="009C527E">
        <w:rPr>
          <w:rFonts w:ascii="Cambria" w:eastAsia="Times New Roman" w:hAnsi="Cambria" w:cs="Calibri"/>
          <w:b/>
          <w:color w:val="222222"/>
          <w:sz w:val="32"/>
          <w:szCs w:val="32"/>
        </w:rPr>
        <w:t>Etapele procesului tehnologic</w:t>
      </w:r>
    </w:p>
    <w:p w14:paraId="47B14906" w14:textId="77777777" w:rsidR="009C527E" w:rsidRPr="00FD7AFB" w:rsidRDefault="009C527E" w:rsidP="00FD7AFB">
      <w:pPr>
        <w:spacing w:after="0" w:line="240" w:lineRule="auto"/>
        <w:jc w:val="both"/>
        <w:rPr>
          <w:rFonts w:ascii="Cambria" w:eastAsia="Times New Roman" w:hAnsi="Cambria" w:cs="Calibri"/>
          <w:b/>
          <w:color w:val="222222"/>
          <w:sz w:val="28"/>
          <w:szCs w:val="28"/>
        </w:rPr>
      </w:pPr>
    </w:p>
    <w:p w14:paraId="774B36A1" w14:textId="77777777" w:rsidR="003D24E3" w:rsidRPr="00FD7AFB" w:rsidRDefault="003D24E3" w:rsidP="00FD7AFB">
      <w:pPr>
        <w:pStyle w:val="ListParagraph"/>
        <w:spacing w:after="0" w:line="240" w:lineRule="auto"/>
        <w:jc w:val="both"/>
        <w:rPr>
          <w:rFonts w:ascii="Cambria" w:eastAsia="Times New Roman" w:hAnsi="Cambria" w:cs="Calibri"/>
          <w:color w:val="222222"/>
          <w:sz w:val="28"/>
          <w:szCs w:val="28"/>
        </w:rPr>
      </w:pPr>
    </w:p>
    <w:p w14:paraId="1B7BBB52" w14:textId="77777777" w:rsidR="007E196E" w:rsidRDefault="007E196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Levigatul este preluat printr-o pomp</w:t>
      </w:r>
      <w:r w:rsidR="003D24E3" w:rsidRPr="009C527E">
        <w:rPr>
          <w:rFonts w:ascii="Cambria" w:eastAsia="Times New Roman" w:hAnsi="Cambria" w:cs="Calibri"/>
          <w:sz w:val="28"/>
          <w:szCs w:val="28"/>
        </w:rPr>
        <w:t>ă</w:t>
      </w:r>
      <w:r w:rsidRPr="009C527E">
        <w:rPr>
          <w:rFonts w:ascii="Cambria" w:eastAsia="Times New Roman" w:hAnsi="Cambria" w:cs="Calibri"/>
          <w:sz w:val="28"/>
          <w:szCs w:val="28"/>
        </w:rPr>
        <w:t xml:space="preserve"> submersibil</w:t>
      </w:r>
      <w:r w:rsidR="003D24E3" w:rsidRPr="009C527E">
        <w:rPr>
          <w:rFonts w:ascii="Cambria" w:eastAsia="Times New Roman" w:hAnsi="Cambria" w:cs="Calibri"/>
          <w:sz w:val="28"/>
          <w:szCs w:val="28"/>
        </w:rPr>
        <w:t>ă comandată de PLC-ul stației, apoi din lagună este trimis în stație într-o etapă de prefiltrare, iar apoi, în două</w:t>
      </w:r>
      <w:r w:rsidRPr="009C527E">
        <w:rPr>
          <w:rFonts w:ascii="Cambria" w:eastAsia="Times New Roman" w:hAnsi="Cambria" w:cs="Calibri"/>
          <w:sz w:val="28"/>
          <w:szCs w:val="28"/>
        </w:rPr>
        <w:t xml:space="preserve"> trepte de osmoz</w:t>
      </w:r>
      <w:r w:rsidR="003D24E3" w:rsidRPr="009C527E">
        <w:rPr>
          <w:rFonts w:ascii="Cambria" w:eastAsia="Times New Roman" w:hAnsi="Cambria" w:cs="Calibri"/>
          <w:sz w:val="28"/>
          <w:szCs w:val="28"/>
        </w:rPr>
        <w:t>ă inversă, cu tehnologie revoluționară,</w:t>
      </w:r>
      <w:r w:rsidRPr="009C527E">
        <w:rPr>
          <w:rFonts w:ascii="Cambria" w:eastAsia="Times New Roman" w:hAnsi="Cambria" w:cs="Calibri"/>
          <w:sz w:val="28"/>
          <w:szCs w:val="28"/>
        </w:rPr>
        <w:t xml:space="preserve"> la presiuni de cca 90 bari</w:t>
      </w:r>
      <w:r w:rsidR="003D24E3" w:rsidRPr="009C527E">
        <w:rPr>
          <w:rFonts w:ascii="Cambria" w:eastAsia="Times New Roman" w:hAnsi="Cambria" w:cs="Calibri"/>
          <w:sz w:val="28"/>
          <w:szCs w:val="28"/>
        </w:rPr>
        <w:t>, astfel încât randamentul să</w:t>
      </w:r>
      <w:r w:rsidRPr="009C527E">
        <w:rPr>
          <w:rFonts w:ascii="Cambria" w:eastAsia="Times New Roman" w:hAnsi="Cambria" w:cs="Calibri"/>
          <w:sz w:val="28"/>
          <w:szCs w:val="28"/>
        </w:rPr>
        <w:t xml:space="preserve"> fie unul maximal la un cost de operare minimal.</w:t>
      </w:r>
    </w:p>
    <w:p w14:paraId="2C82B4EE" w14:textId="77777777" w:rsidR="002421DF" w:rsidRPr="009C527E" w:rsidRDefault="002421DF" w:rsidP="00FD7AFB">
      <w:pPr>
        <w:spacing w:after="0" w:line="240" w:lineRule="auto"/>
        <w:jc w:val="both"/>
        <w:rPr>
          <w:rFonts w:ascii="Cambria" w:eastAsia="Times New Roman" w:hAnsi="Cambria" w:cs="Calibri"/>
          <w:sz w:val="28"/>
          <w:szCs w:val="28"/>
        </w:rPr>
      </w:pPr>
    </w:p>
    <w:p w14:paraId="74CE03F0" w14:textId="0D9122FD" w:rsidR="003D24E3" w:rsidRPr="009C527E" w:rsidRDefault="002421DF" w:rsidP="00FD7AFB">
      <w:pPr>
        <w:spacing w:after="0" w:line="240" w:lineRule="auto"/>
        <w:jc w:val="both"/>
        <w:rPr>
          <w:rFonts w:ascii="Cambria" w:eastAsia="Times New Roman" w:hAnsi="Cambria" w:cs="Calibri"/>
          <w:sz w:val="28"/>
          <w:szCs w:val="28"/>
        </w:rPr>
      </w:pPr>
      <w:r w:rsidRPr="002421DF">
        <w:rPr>
          <w:rFonts w:ascii="Cambria" w:eastAsia="Times New Roman" w:hAnsi="Cambria" w:cs="Calibri"/>
          <w:sz w:val="28"/>
          <w:szCs w:val="28"/>
        </w:rPr>
        <w:t>După treptele de osmoză inversă, mai există două trepte de tratare a levigatului provenit de la osmoza inversă: una de strippare și una de schimbător de ioni, pentru a elimina și ultimii parametri rămași în apa curată înainte de deversare în pârâul Zăpodie.</w:t>
      </w:r>
    </w:p>
    <w:p w14:paraId="1E7A1583" w14:textId="77777777" w:rsidR="00FD7AFB" w:rsidRDefault="00FD7AFB" w:rsidP="00FD7AFB">
      <w:pPr>
        <w:spacing w:after="0" w:line="240" w:lineRule="auto"/>
        <w:jc w:val="both"/>
        <w:rPr>
          <w:rFonts w:ascii="Cambria" w:eastAsia="Times New Roman" w:hAnsi="Cambria" w:cs="Calibri"/>
          <w:color w:val="222222"/>
          <w:sz w:val="28"/>
          <w:szCs w:val="28"/>
        </w:rPr>
      </w:pPr>
    </w:p>
    <w:p w14:paraId="5DF994AB" w14:textId="77777777" w:rsidR="002421DF" w:rsidRDefault="002421DF" w:rsidP="00FD7AFB">
      <w:pPr>
        <w:spacing w:after="0" w:line="240" w:lineRule="auto"/>
        <w:jc w:val="both"/>
        <w:rPr>
          <w:rFonts w:ascii="Cambria" w:eastAsia="Times New Roman" w:hAnsi="Cambria" w:cs="Calibri"/>
          <w:color w:val="222222"/>
          <w:sz w:val="28"/>
          <w:szCs w:val="28"/>
        </w:rPr>
      </w:pPr>
    </w:p>
    <w:p w14:paraId="4AC95231" w14:textId="77777777" w:rsidR="002421DF" w:rsidRDefault="002421DF" w:rsidP="00FD7AFB">
      <w:pPr>
        <w:spacing w:after="0" w:line="240" w:lineRule="auto"/>
        <w:jc w:val="both"/>
        <w:rPr>
          <w:rFonts w:ascii="Cambria" w:eastAsia="Times New Roman" w:hAnsi="Cambria" w:cs="Calibri"/>
          <w:color w:val="222222"/>
          <w:sz w:val="28"/>
          <w:szCs w:val="28"/>
        </w:rPr>
      </w:pPr>
    </w:p>
    <w:p w14:paraId="2862F51F" w14:textId="77777777" w:rsidR="002421DF" w:rsidRDefault="002421DF" w:rsidP="00FD7AFB">
      <w:pPr>
        <w:spacing w:after="0" w:line="240" w:lineRule="auto"/>
        <w:jc w:val="both"/>
        <w:rPr>
          <w:rFonts w:ascii="Cambria" w:eastAsia="Times New Roman" w:hAnsi="Cambria" w:cs="Calibri"/>
          <w:color w:val="222222"/>
          <w:sz w:val="28"/>
          <w:szCs w:val="28"/>
        </w:rPr>
      </w:pPr>
    </w:p>
    <w:p w14:paraId="77627F80" w14:textId="77777777" w:rsidR="002421DF" w:rsidRPr="00FD7AFB" w:rsidRDefault="002421DF" w:rsidP="00FD7AFB">
      <w:pPr>
        <w:spacing w:after="0" w:line="240" w:lineRule="auto"/>
        <w:jc w:val="both"/>
        <w:rPr>
          <w:rFonts w:ascii="Cambria" w:eastAsia="Times New Roman" w:hAnsi="Cambria" w:cs="Calibri"/>
          <w:color w:val="222222"/>
          <w:sz w:val="28"/>
          <w:szCs w:val="28"/>
        </w:rPr>
      </w:pPr>
    </w:p>
    <w:p w14:paraId="4C97F7DD" w14:textId="77777777" w:rsidR="003D24E3" w:rsidRPr="009C527E" w:rsidRDefault="00FD7AFB" w:rsidP="00FD7AFB">
      <w:pPr>
        <w:spacing w:after="0" w:line="240" w:lineRule="auto"/>
        <w:jc w:val="both"/>
        <w:rPr>
          <w:rFonts w:ascii="Cambria" w:eastAsia="Times New Roman" w:hAnsi="Cambria" w:cs="Calibri"/>
          <w:b/>
          <w:color w:val="222222"/>
          <w:sz w:val="32"/>
          <w:szCs w:val="32"/>
        </w:rPr>
      </w:pPr>
      <w:r w:rsidRPr="009C527E">
        <w:rPr>
          <w:rFonts w:ascii="Cambria" w:eastAsia="Times New Roman" w:hAnsi="Cambria" w:cs="Calibri"/>
          <w:b/>
          <w:color w:val="222222"/>
          <w:sz w:val="32"/>
          <w:szCs w:val="32"/>
        </w:rPr>
        <w:lastRenderedPageBreak/>
        <w:t>Parametrii urmăriți</w:t>
      </w:r>
    </w:p>
    <w:p w14:paraId="7D0CB8BE" w14:textId="77777777" w:rsidR="009C527E" w:rsidRPr="00FD7AFB" w:rsidRDefault="009C527E" w:rsidP="00FD7AFB">
      <w:pPr>
        <w:spacing w:after="0" w:line="240" w:lineRule="auto"/>
        <w:jc w:val="both"/>
        <w:rPr>
          <w:rFonts w:ascii="Cambria" w:eastAsia="Times New Roman" w:hAnsi="Cambria" w:cs="Calibri"/>
          <w:b/>
          <w:color w:val="222222"/>
          <w:sz w:val="28"/>
          <w:szCs w:val="28"/>
        </w:rPr>
      </w:pPr>
    </w:p>
    <w:p w14:paraId="6C183A98" w14:textId="77777777" w:rsidR="00FD7AFB" w:rsidRPr="00FD7AFB" w:rsidRDefault="00FD7AFB" w:rsidP="00FD7AFB">
      <w:pPr>
        <w:spacing w:after="0" w:line="240" w:lineRule="auto"/>
        <w:jc w:val="both"/>
        <w:rPr>
          <w:rFonts w:ascii="Cambria" w:eastAsia="Times New Roman" w:hAnsi="Cambria" w:cs="Calibri"/>
          <w:color w:val="222222"/>
          <w:sz w:val="28"/>
          <w:szCs w:val="28"/>
        </w:rPr>
      </w:pPr>
    </w:p>
    <w:p w14:paraId="788CD6DF" w14:textId="77777777" w:rsidR="007E196E" w:rsidRPr="009C527E" w:rsidRDefault="003D24E3"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Î</w:t>
      </w:r>
      <w:r w:rsidR="007E196E" w:rsidRPr="009C527E">
        <w:rPr>
          <w:rFonts w:ascii="Cambria" w:eastAsia="Times New Roman" w:hAnsi="Cambria" w:cs="Calibri"/>
          <w:sz w:val="28"/>
          <w:szCs w:val="28"/>
        </w:rPr>
        <w:t>n principal</w:t>
      </w:r>
      <w:r w:rsidRPr="009C527E">
        <w:rPr>
          <w:rFonts w:ascii="Cambria" w:eastAsia="Times New Roman" w:hAnsi="Cambria" w:cs="Calibri"/>
          <w:sz w:val="28"/>
          <w:szCs w:val="28"/>
        </w:rPr>
        <w:t>, staț</w:t>
      </w:r>
      <w:r w:rsidR="007E196E" w:rsidRPr="009C527E">
        <w:rPr>
          <w:rFonts w:ascii="Cambria" w:eastAsia="Times New Roman" w:hAnsi="Cambria" w:cs="Calibri"/>
          <w:sz w:val="28"/>
          <w:szCs w:val="28"/>
        </w:rPr>
        <w:t>i</w:t>
      </w:r>
      <w:r w:rsidRPr="009C527E">
        <w:rPr>
          <w:rFonts w:ascii="Cambria" w:eastAsia="Times New Roman" w:hAnsi="Cambria" w:cs="Calibri"/>
          <w:sz w:val="28"/>
          <w:szCs w:val="28"/>
        </w:rPr>
        <w:t>a se ghidează după pH, temperatură</w:t>
      </w:r>
      <w:r w:rsidR="007E196E" w:rsidRPr="009C527E">
        <w:rPr>
          <w:rFonts w:ascii="Cambria" w:eastAsia="Times New Roman" w:hAnsi="Cambria" w:cs="Calibri"/>
          <w:sz w:val="28"/>
          <w:szCs w:val="28"/>
        </w:rPr>
        <w:t xml:space="preserve">, presiune </w:t>
      </w:r>
      <w:r w:rsidRPr="009C527E">
        <w:rPr>
          <w:rFonts w:ascii="Cambria" w:eastAsia="Times New Roman" w:hAnsi="Cambria" w:cs="Calibri"/>
          <w:sz w:val="28"/>
          <w:szCs w:val="28"/>
        </w:rPr>
        <w:t xml:space="preserve">și conductivitate, se măsoară </w:t>
      </w:r>
      <w:r w:rsidR="007E196E" w:rsidRPr="009C527E">
        <w:rPr>
          <w:rFonts w:ascii="Cambria" w:eastAsia="Times New Roman" w:hAnsi="Cambria" w:cs="Calibri"/>
          <w:sz w:val="28"/>
          <w:szCs w:val="28"/>
        </w:rPr>
        <w:t xml:space="preserve">continuu </w:t>
      </w:r>
      <w:r w:rsidRPr="009C527E">
        <w:rPr>
          <w:rFonts w:ascii="Cambria" w:eastAsia="Times New Roman" w:hAnsi="Cambria" w:cs="Calibri"/>
          <w:sz w:val="28"/>
          <w:szCs w:val="28"/>
        </w:rPr>
        <w:t>ș</w:t>
      </w:r>
      <w:r w:rsidR="007E196E" w:rsidRPr="009C527E">
        <w:rPr>
          <w:rFonts w:ascii="Cambria" w:eastAsia="Times New Roman" w:hAnsi="Cambria" w:cs="Calibri"/>
          <w:sz w:val="28"/>
          <w:szCs w:val="28"/>
        </w:rPr>
        <w:t>i se trimit date la PLC</w:t>
      </w:r>
      <w:r w:rsidR="0009695E" w:rsidRPr="009C527E">
        <w:rPr>
          <w:rFonts w:ascii="Cambria" w:eastAsia="Times New Roman" w:hAnsi="Cambria" w:cs="Calibri"/>
          <w:sz w:val="28"/>
          <w:szCs w:val="28"/>
        </w:rPr>
        <w:t>,</w:t>
      </w:r>
      <w:r w:rsidRPr="009C527E">
        <w:rPr>
          <w:rFonts w:ascii="Cambria" w:eastAsia="Times New Roman" w:hAnsi="Cambria" w:cs="Calibri"/>
          <w:sz w:val="28"/>
          <w:szCs w:val="28"/>
        </w:rPr>
        <w:t xml:space="preserve"> care, în funcț</w:t>
      </w:r>
      <w:r w:rsidR="007E196E" w:rsidRPr="009C527E">
        <w:rPr>
          <w:rFonts w:ascii="Cambria" w:eastAsia="Times New Roman" w:hAnsi="Cambria" w:cs="Calibri"/>
          <w:sz w:val="28"/>
          <w:szCs w:val="28"/>
        </w:rPr>
        <w:t>ie de softul instalat</w:t>
      </w:r>
      <w:r w:rsidRPr="009C527E">
        <w:rPr>
          <w:rFonts w:ascii="Cambria" w:eastAsia="Times New Roman" w:hAnsi="Cambria" w:cs="Calibri"/>
          <w:sz w:val="28"/>
          <w:szCs w:val="28"/>
        </w:rPr>
        <w:t>,</w:t>
      </w:r>
      <w:r w:rsidR="0009695E" w:rsidRPr="009C527E">
        <w:rPr>
          <w:rFonts w:ascii="Cambria" w:eastAsia="Times New Roman" w:hAnsi="Cambria" w:cs="Calibri"/>
          <w:sz w:val="28"/>
          <w:szCs w:val="28"/>
        </w:rPr>
        <w:t xml:space="preserve"> trimite comenzi în stație și ajustează</w:t>
      </w:r>
      <w:r w:rsidR="007E196E" w:rsidRPr="009C527E">
        <w:rPr>
          <w:rFonts w:ascii="Cambria" w:eastAsia="Times New Roman" w:hAnsi="Cambria" w:cs="Calibri"/>
          <w:sz w:val="28"/>
          <w:szCs w:val="28"/>
        </w:rPr>
        <w:t xml:space="preserve"> procesul de tratare. </w:t>
      </w:r>
      <w:r w:rsidR="0009695E" w:rsidRPr="009C527E">
        <w:rPr>
          <w:rFonts w:ascii="Cambria" w:eastAsia="Times New Roman" w:hAnsi="Cambria" w:cs="Calibri"/>
          <w:sz w:val="28"/>
          <w:szCs w:val="28"/>
        </w:rPr>
        <w:t>Măsurările sunt digitale ș</w:t>
      </w:r>
      <w:r w:rsidR="007E196E" w:rsidRPr="009C527E">
        <w:rPr>
          <w:rFonts w:ascii="Cambria" w:eastAsia="Times New Roman" w:hAnsi="Cambria" w:cs="Calibri"/>
          <w:sz w:val="28"/>
          <w:szCs w:val="28"/>
        </w:rPr>
        <w:t>i analogice pentru dubla verificare.</w:t>
      </w:r>
    </w:p>
    <w:p w14:paraId="4E1C1A61" w14:textId="77777777" w:rsidR="003D24E3" w:rsidRPr="00FD7AFB" w:rsidRDefault="003D24E3" w:rsidP="00FD7AFB">
      <w:pPr>
        <w:spacing w:after="0" w:line="240" w:lineRule="auto"/>
        <w:jc w:val="both"/>
        <w:rPr>
          <w:rFonts w:ascii="Cambria" w:eastAsia="Times New Roman" w:hAnsi="Cambria" w:cs="Calibri"/>
          <w:color w:val="222222"/>
          <w:sz w:val="28"/>
          <w:szCs w:val="28"/>
        </w:rPr>
      </w:pPr>
    </w:p>
    <w:p w14:paraId="272CCE56" w14:textId="77777777" w:rsidR="00FD7AFB" w:rsidRDefault="00FD7AFB" w:rsidP="00FD7AFB">
      <w:pPr>
        <w:spacing w:after="0" w:line="240" w:lineRule="auto"/>
        <w:jc w:val="both"/>
        <w:rPr>
          <w:rFonts w:ascii="Cambria" w:eastAsia="Times New Roman" w:hAnsi="Cambria" w:cs="Calibri"/>
          <w:color w:val="222222"/>
          <w:sz w:val="28"/>
          <w:szCs w:val="28"/>
        </w:rPr>
      </w:pPr>
    </w:p>
    <w:p w14:paraId="7CF47D93" w14:textId="77777777" w:rsidR="007E196E" w:rsidRPr="009C527E" w:rsidRDefault="00A746DF" w:rsidP="00FD7AFB">
      <w:pPr>
        <w:spacing w:after="0" w:line="240" w:lineRule="auto"/>
        <w:jc w:val="both"/>
        <w:rPr>
          <w:rFonts w:ascii="Cambria" w:eastAsia="Times New Roman" w:hAnsi="Cambria" w:cs="Calibri"/>
          <w:b/>
          <w:color w:val="222222"/>
          <w:sz w:val="28"/>
          <w:szCs w:val="28"/>
        </w:rPr>
      </w:pPr>
      <w:r w:rsidRPr="009C527E">
        <w:rPr>
          <w:rFonts w:ascii="Cambria" w:eastAsia="Times New Roman" w:hAnsi="Cambria" w:cs="Calibri"/>
          <w:b/>
          <w:color w:val="222222"/>
          <w:sz w:val="28"/>
          <w:szCs w:val="28"/>
        </w:rPr>
        <w:t>*</w:t>
      </w:r>
      <w:r w:rsidR="007E196E" w:rsidRPr="009C527E">
        <w:rPr>
          <w:rFonts w:ascii="Cambria" w:eastAsia="Times New Roman" w:hAnsi="Cambria" w:cs="Calibri"/>
          <w:b/>
          <w:color w:val="222222"/>
          <w:sz w:val="28"/>
          <w:szCs w:val="28"/>
        </w:rPr>
        <w:t>Cât din levigatul existent poate fi epurat cu ajutorul stației/stațiilor d-voastră și în cât timp?</w:t>
      </w:r>
    </w:p>
    <w:p w14:paraId="4A82636B" w14:textId="77777777" w:rsidR="003D24E3" w:rsidRPr="00FD7AFB" w:rsidRDefault="003D24E3" w:rsidP="00FD7AFB">
      <w:pPr>
        <w:pStyle w:val="ListParagraph"/>
        <w:spacing w:after="0" w:line="240" w:lineRule="auto"/>
        <w:jc w:val="both"/>
        <w:rPr>
          <w:rFonts w:ascii="Cambria" w:eastAsia="Times New Roman" w:hAnsi="Cambria" w:cs="Calibri"/>
          <w:color w:val="222222"/>
          <w:sz w:val="28"/>
          <w:szCs w:val="28"/>
        </w:rPr>
      </w:pPr>
    </w:p>
    <w:p w14:paraId="73CB5846" w14:textId="77777777" w:rsidR="001F0B2B" w:rsidRDefault="0082422B" w:rsidP="00FD7AFB">
      <w:pPr>
        <w:spacing w:after="0" w:line="240" w:lineRule="auto"/>
        <w:jc w:val="both"/>
        <w:rPr>
          <w:rFonts w:ascii="Cambria" w:eastAsia="Times New Roman" w:hAnsi="Cambria" w:cs="Calibri"/>
          <w:sz w:val="28"/>
          <w:szCs w:val="28"/>
        </w:rPr>
      </w:pPr>
      <w:r>
        <w:rPr>
          <w:rFonts w:ascii="Cambria" w:eastAsia="Times New Roman" w:hAnsi="Cambria" w:cs="Calibri"/>
          <w:sz w:val="28"/>
          <w:szCs w:val="28"/>
        </w:rPr>
        <w:t>Instala</w:t>
      </w:r>
      <w:r w:rsidR="001F0B2B">
        <w:rPr>
          <w:rFonts w:ascii="Cambria" w:eastAsia="Times New Roman" w:hAnsi="Cambria" w:cs="Calibri"/>
          <w:sz w:val="28"/>
          <w:szCs w:val="28"/>
        </w:rPr>
        <w:t>ț</w:t>
      </w:r>
      <w:r>
        <w:rPr>
          <w:rFonts w:ascii="Cambria" w:eastAsia="Times New Roman" w:hAnsi="Cambria" w:cs="Calibri"/>
          <w:sz w:val="28"/>
          <w:szCs w:val="28"/>
        </w:rPr>
        <w:t>iile de tratare a levigatului se dimensioneaz</w:t>
      </w:r>
      <w:r w:rsidR="001F0B2B">
        <w:rPr>
          <w:rFonts w:ascii="Cambria" w:eastAsia="Times New Roman" w:hAnsi="Cambria" w:cs="Calibri"/>
          <w:sz w:val="28"/>
          <w:szCs w:val="28"/>
        </w:rPr>
        <w:t>ă în</w:t>
      </w:r>
      <w:r>
        <w:rPr>
          <w:rFonts w:ascii="Cambria" w:eastAsia="Times New Roman" w:hAnsi="Cambria" w:cs="Calibri"/>
          <w:sz w:val="28"/>
          <w:szCs w:val="28"/>
        </w:rPr>
        <w:t xml:space="preserve"> func</w:t>
      </w:r>
      <w:r w:rsidR="001F0B2B">
        <w:rPr>
          <w:rFonts w:ascii="Cambria" w:eastAsia="Times New Roman" w:hAnsi="Cambria" w:cs="Calibri"/>
          <w:sz w:val="28"/>
          <w:szCs w:val="28"/>
        </w:rPr>
        <w:t>ț</w:t>
      </w:r>
      <w:r>
        <w:rPr>
          <w:rFonts w:ascii="Cambria" w:eastAsia="Times New Roman" w:hAnsi="Cambria" w:cs="Calibri"/>
          <w:sz w:val="28"/>
          <w:szCs w:val="28"/>
        </w:rPr>
        <w:t>ie de datele de proiectare specific</w:t>
      </w:r>
      <w:r w:rsidR="001F0B2B">
        <w:rPr>
          <w:rFonts w:ascii="Cambria" w:eastAsia="Times New Roman" w:hAnsi="Cambria" w:cs="Calibri"/>
          <w:sz w:val="28"/>
          <w:szCs w:val="28"/>
        </w:rPr>
        <w:t>e</w:t>
      </w:r>
      <w:r>
        <w:rPr>
          <w:rFonts w:ascii="Cambria" w:eastAsia="Times New Roman" w:hAnsi="Cambria" w:cs="Calibri"/>
          <w:sz w:val="28"/>
          <w:szCs w:val="28"/>
        </w:rPr>
        <w:t xml:space="preserve"> fiec</w:t>
      </w:r>
      <w:r w:rsidR="001F0B2B">
        <w:rPr>
          <w:rFonts w:ascii="Cambria" w:eastAsia="Times New Roman" w:hAnsi="Cambria" w:cs="Calibri"/>
          <w:sz w:val="28"/>
          <w:szCs w:val="28"/>
        </w:rPr>
        <w:t>ă</w:t>
      </w:r>
      <w:r>
        <w:rPr>
          <w:rFonts w:ascii="Cambria" w:eastAsia="Times New Roman" w:hAnsi="Cambria" w:cs="Calibri"/>
          <w:sz w:val="28"/>
          <w:szCs w:val="28"/>
        </w:rPr>
        <w:t>rui proiect</w:t>
      </w:r>
      <w:r w:rsidR="001F0B2B">
        <w:rPr>
          <w:rFonts w:ascii="Cambria" w:eastAsia="Times New Roman" w:hAnsi="Cambria" w:cs="Calibri"/>
          <w:sz w:val="28"/>
          <w:szCs w:val="28"/>
        </w:rPr>
        <w:t>,</w:t>
      </w:r>
      <w:r>
        <w:rPr>
          <w:rFonts w:ascii="Cambria" w:eastAsia="Times New Roman" w:hAnsi="Cambria" w:cs="Calibri"/>
          <w:sz w:val="28"/>
          <w:szCs w:val="28"/>
        </w:rPr>
        <w:t xml:space="preserve"> pentru a putea garanta </w:t>
      </w:r>
      <w:r w:rsidR="00BE5CDD">
        <w:rPr>
          <w:rFonts w:ascii="Cambria" w:eastAsia="Times New Roman" w:hAnsi="Cambria" w:cs="Calibri"/>
          <w:sz w:val="28"/>
          <w:szCs w:val="28"/>
        </w:rPr>
        <w:t>performan</w:t>
      </w:r>
      <w:r w:rsidR="001F0B2B">
        <w:rPr>
          <w:rFonts w:ascii="Cambria" w:eastAsia="Times New Roman" w:hAnsi="Cambria" w:cs="Calibri"/>
          <w:sz w:val="28"/>
          <w:szCs w:val="28"/>
        </w:rPr>
        <w:t>ț</w:t>
      </w:r>
      <w:r w:rsidR="00BE5CDD">
        <w:rPr>
          <w:rFonts w:ascii="Cambria" w:eastAsia="Times New Roman" w:hAnsi="Cambria" w:cs="Calibri"/>
          <w:sz w:val="28"/>
          <w:szCs w:val="28"/>
        </w:rPr>
        <w:t>ele solicitate de c</w:t>
      </w:r>
      <w:r w:rsidR="001F0B2B">
        <w:rPr>
          <w:rFonts w:ascii="Cambria" w:eastAsia="Times New Roman" w:hAnsi="Cambria" w:cs="Calibri"/>
          <w:sz w:val="28"/>
          <w:szCs w:val="28"/>
        </w:rPr>
        <w:t>ă</w:t>
      </w:r>
      <w:r w:rsidR="00BE5CDD">
        <w:rPr>
          <w:rFonts w:ascii="Cambria" w:eastAsia="Times New Roman" w:hAnsi="Cambria" w:cs="Calibri"/>
          <w:sz w:val="28"/>
          <w:szCs w:val="28"/>
        </w:rPr>
        <w:t xml:space="preserve">tre beneficiar. </w:t>
      </w:r>
    </w:p>
    <w:p w14:paraId="62133F68" w14:textId="77777777" w:rsidR="004938B3" w:rsidRDefault="004938B3" w:rsidP="00FD7AFB">
      <w:pPr>
        <w:spacing w:after="0" w:line="240" w:lineRule="auto"/>
        <w:jc w:val="both"/>
        <w:rPr>
          <w:rFonts w:ascii="Cambria" w:eastAsia="Times New Roman" w:hAnsi="Cambria" w:cs="Calibri"/>
          <w:sz w:val="28"/>
          <w:szCs w:val="28"/>
        </w:rPr>
      </w:pPr>
    </w:p>
    <w:p w14:paraId="072CD2D2" w14:textId="21519FCF" w:rsidR="007E196E" w:rsidRPr="00FD7AFB" w:rsidRDefault="007E196E" w:rsidP="00FD7AFB">
      <w:pPr>
        <w:spacing w:after="0" w:line="240" w:lineRule="auto"/>
        <w:jc w:val="both"/>
        <w:rPr>
          <w:rFonts w:ascii="Cambria" w:eastAsia="Times New Roman" w:hAnsi="Cambria" w:cs="Calibri"/>
          <w:color w:val="FF0000"/>
          <w:sz w:val="28"/>
          <w:szCs w:val="28"/>
        </w:rPr>
      </w:pPr>
      <w:r w:rsidRPr="009C527E">
        <w:rPr>
          <w:rFonts w:ascii="Cambria" w:eastAsia="Times New Roman" w:hAnsi="Cambria" w:cs="Calibri"/>
          <w:sz w:val="28"/>
          <w:szCs w:val="28"/>
        </w:rPr>
        <w:t>S</w:t>
      </w:r>
      <w:r w:rsidR="0009695E" w:rsidRPr="009C527E">
        <w:rPr>
          <w:rFonts w:ascii="Cambria" w:eastAsia="Times New Roman" w:hAnsi="Cambria" w:cs="Calibri"/>
          <w:sz w:val="28"/>
          <w:szCs w:val="28"/>
        </w:rPr>
        <w:t xml:space="preserve">tația </w:t>
      </w:r>
      <w:r w:rsidR="00BE5CDD">
        <w:rPr>
          <w:rFonts w:ascii="Cambria" w:eastAsia="Times New Roman" w:hAnsi="Cambria" w:cs="Calibri"/>
          <w:sz w:val="28"/>
          <w:szCs w:val="28"/>
        </w:rPr>
        <w:t>contractat</w:t>
      </w:r>
      <w:r w:rsidR="001F0B2B">
        <w:rPr>
          <w:rFonts w:ascii="Cambria" w:eastAsia="Times New Roman" w:hAnsi="Cambria" w:cs="Calibri"/>
          <w:sz w:val="28"/>
          <w:szCs w:val="28"/>
        </w:rPr>
        <w:t>ă</w:t>
      </w:r>
      <w:r w:rsidR="00BE5CDD">
        <w:rPr>
          <w:rFonts w:ascii="Cambria" w:eastAsia="Times New Roman" w:hAnsi="Cambria" w:cs="Calibri"/>
          <w:sz w:val="28"/>
          <w:szCs w:val="28"/>
        </w:rPr>
        <w:t xml:space="preserve"> de c</w:t>
      </w:r>
      <w:r w:rsidR="001F0B2B">
        <w:rPr>
          <w:rFonts w:ascii="Cambria" w:eastAsia="Times New Roman" w:hAnsi="Cambria" w:cs="Calibri"/>
          <w:sz w:val="28"/>
          <w:szCs w:val="28"/>
        </w:rPr>
        <w:t>ă</w:t>
      </w:r>
      <w:r w:rsidR="00BE5CDD">
        <w:rPr>
          <w:rFonts w:ascii="Cambria" w:eastAsia="Times New Roman" w:hAnsi="Cambria" w:cs="Calibri"/>
          <w:sz w:val="28"/>
          <w:szCs w:val="28"/>
        </w:rPr>
        <w:t>tre C</w:t>
      </w:r>
      <w:r w:rsidR="001F0B2B">
        <w:rPr>
          <w:rFonts w:ascii="Cambria" w:eastAsia="Times New Roman" w:hAnsi="Cambria" w:cs="Calibri"/>
          <w:sz w:val="28"/>
          <w:szCs w:val="28"/>
        </w:rPr>
        <w:t xml:space="preserve">onsiliul </w:t>
      </w:r>
      <w:r w:rsidR="00BE5CDD">
        <w:rPr>
          <w:rFonts w:ascii="Cambria" w:eastAsia="Times New Roman" w:hAnsi="Cambria" w:cs="Calibri"/>
          <w:sz w:val="28"/>
          <w:szCs w:val="28"/>
        </w:rPr>
        <w:t>J</w:t>
      </w:r>
      <w:r w:rsidR="001F0B2B">
        <w:rPr>
          <w:rFonts w:ascii="Cambria" w:eastAsia="Times New Roman" w:hAnsi="Cambria" w:cs="Calibri"/>
          <w:sz w:val="28"/>
          <w:szCs w:val="28"/>
        </w:rPr>
        <w:t>udețean Cluj</w:t>
      </w:r>
      <w:r w:rsidR="00BE5CDD">
        <w:rPr>
          <w:rFonts w:ascii="Cambria" w:eastAsia="Times New Roman" w:hAnsi="Cambria" w:cs="Calibri"/>
          <w:sz w:val="28"/>
          <w:szCs w:val="28"/>
        </w:rPr>
        <w:t xml:space="preserve"> pentru proiectul de la Pata </w:t>
      </w:r>
      <w:r w:rsidR="001F0B2B">
        <w:rPr>
          <w:rFonts w:ascii="Cambria" w:eastAsia="Times New Roman" w:hAnsi="Cambria" w:cs="Calibri"/>
          <w:sz w:val="28"/>
          <w:szCs w:val="28"/>
        </w:rPr>
        <w:t>Râ</w:t>
      </w:r>
      <w:r w:rsidR="00BE5CDD">
        <w:rPr>
          <w:rFonts w:ascii="Cambria" w:eastAsia="Times New Roman" w:hAnsi="Cambria" w:cs="Calibri"/>
          <w:sz w:val="28"/>
          <w:szCs w:val="28"/>
        </w:rPr>
        <w:t xml:space="preserve">t </w:t>
      </w:r>
      <w:r w:rsidRPr="009C527E">
        <w:rPr>
          <w:rFonts w:ascii="Cambria" w:eastAsia="Times New Roman" w:hAnsi="Cambria" w:cs="Calibri"/>
          <w:sz w:val="28"/>
          <w:szCs w:val="28"/>
        </w:rPr>
        <w:t xml:space="preserve">poate trata </w:t>
      </w:r>
      <w:r w:rsidR="00BE5CDD">
        <w:rPr>
          <w:rFonts w:ascii="Cambria" w:eastAsia="Times New Roman" w:hAnsi="Cambria" w:cs="Calibri"/>
          <w:sz w:val="28"/>
          <w:szCs w:val="28"/>
        </w:rPr>
        <w:t xml:space="preserve">o cantitate de </w:t>
      </w:r>
      <w:r w:rsidRPr="009C527E">
        <w:rPr>
          <w:rFonts w:ascii="Cambria" w:eastAsia="Times New Roman" w:hAnsi="Cambria" w:cs="Calibri"/>
          <w:sz w:val="28"/>
          <w:szCs w:val="28"/>
        </w:rPr>
        <w:t>165 m3</w:t>
      </w:r>
      <w:r w:rsidR="00BE5CDD">
        <w:rPr>
          <w:rFonts w:ascii="Cambria" w:eastAsia="Times New Roman" w:hAnsi="Cambria" w:cs="Calibri"/>
          <w:sz w:val="28"/>
          <w:szCs w:val="28"/>
        </w:rPr>
        <w:t xml:space="preserve"> de levigat zilnic, fiind capabil</w:t>
      </w:r>
      <w:r w:rsidR="001F0B2B">
        <w:rPr>
          <w:rFonts w:ascii="Cambria" w:eastAsia="Times New Roman" w:hAnsi="Cambria" w:cs="Calibri"/>
          <w:sz w:val="28"/>
          <w:szCs w:val="28"/>
        </w:rPr>
        <w:t>ă</w:t>
      </w:r>
      <w:r w:rsidR="00BE5CDD">
        <w:rPr>
          <w:rFonts w:ascii="Cambria" w:eastAsia="Times New Roman" w:hAnsi="Cambria" w:cs="Calibri"/>
          <w:sz w:val="28"/>
          <w:szCs w:val="28"/>
        </w:rPr>
        <w:t xml:space="preserve"> s</w:t>
      </w:r>
      <w:r w:rsidR="001F0B2B">
        <w:rPr>
          <w:rFonts w:ascii="Cambria" w:eastAsia="Times New Roman" w:hAnsi="Cambria" w:cs="Calibri"/>
          <w:sz w:val="28"/>
          <w:szCs w:val="28"/>
        </w:rPr>
        <w:t>ă</w:t>
      </w:r>
      <w:r w:rsidR="00BE5CDD">
        <w:rPr>
          <w:rFonts w:ascii="Cambria" w:eastAsia="Times New Roman" w:hAnsi="Cambria" w:cs="Calibri"/>
          <w:sz w:val="28"/>
          <w:szCs w:val="28"/>
        </w:rPr>
        <w:t xml:space="preserve"> ob</w:t>
      </w:r>
      <w:r w:rsidR="001F0B2B">
        <w:rPr>
          <w:rFonts w:ascii="Cambria" w:eastAsia="Times New Roman" w:hAnsi="Cambria" w:cs="Calibri"/>
          <w:sz w:val="28"/>
          <w:szCs w:val="28"/>
        </w:rPr>
        <w:t>ț</w:t>
      </w:r>
      <w:r w:rsidR="00BE5CDD">
        <w:rPr>
          <w:rFonts w:ascii="Cambria" w:eastAsia="Times New Roman" w:hAnsi="Cambria" w:cs="Calibri"/>
          <w:sz w:val="28"/>
          <w:szCs w:val="28"/>
        </w:rPr>
        <w:t>in</w:t>
      </w:r>
      <w:r w:rsidR="001F0B2B">
        <w:rPr>
          <w:rFonts w:ascii="Cambria" w:eastAsia="Times New Roman" w:hAnsi="Cambria" w:cs="Calibri"/>
          <w:sz w:val="28"/>
          <w:szCs w:val="28"/>
        </w:rPr>
        <w:t>ă</w:t>
      </w:r>
      <w:r w:rsidR="00BE5CDD">
        <w:rPr>
          <w:rFonts w:ascii="Cambria" w:eastAsia="Times New Roman" w:hAnsi="Cambria" w:cs="Calibri"/>
          <w:sz w:val="28"/>
          <w:szCs w:val="28"/>
        </w:rPr>
        <w:t xml:space="preserve"> o calitate a apei epurate </w:t>
      </w:r>
      <w:r w:rsidR="001F0B2B">
        <w:rPr>
          <w:rFonts w:ascii="Cambria" w:eastAsia="Times New Roman" w:hAnsi="Cambria" w:cs="Calibri"/>
          <w:sz w:val="28"/>
          <w:szCs w:val="28"/>
        </w:rPr>
        <w:t>î</w:t>
      </w:r>
      <w:r w:rsidR="00BE5CDD">
        <w:rPr>
          <w:rFonts w:ascii="Cambria" w:eastAsia="Times New Roman" w:hAnsi="Cambria" w:cs="Calibri"/>
          <w:sz w:val="28"/>
          <w:szCs w:val="28"/>
        </w:rPr>
        <w:t>n standardele impuse de c</w:t>
      </w:r>
      <w:r w:rsidR="001F0B2B">
        <w:rPr>
          <w:rFonts w:ascii="Cambria" w:eastAsia="Times New Roman" w:hAnsi="Cambria" w:cs="Calibri"/>
          <w:sz w:val="28"/>
          <w:szCs w:val="28"/>
        </w:rPr>
        <w:t>ă</w:t>
      </w:r>
      <w:r w:rsidR="00BE5CDD">
        <w:rPr>
          <w:rFonts w:ascii="Cambria" w:eastAsia="Times New Roman" w:hAnsi="Cambria" w:cs="Calibri"/>
          <w:sz w:val="28"/>
          <w:szCs w:val="28"/>
        </w:rPr>
        <w:t>tre NTPA001</w:t>
      </w:r>
      <w:r w:rsidRPr="009C527E">
        <w:rPr>
          <w:rFonts w:ascii="Cambria" w:eastAsia="Times New Roman" w:hAnsi="Cambria" w:cs="Calibri"/>
          <w:sz w:val="28"/>
          <w:szCs w:val="28"/>
        </w:rPr>
        <w:t>.</w:t>
      </w:r>
    </w:p>
    <w:p w14:paraId="5DA078AF" w14:textId="77777777" w:rsidR="003D24E3" w:rsidRPr="00FD7AFB" w:rsidRDefault="003D24E3" w:rsidP="00FD7AFB">
      <w:pPr>
        <w:spacing w:after="0" w:line="240" w:lineRule="auto"/>
        <w:jc w:val="both"/>
        <w:rPr>
          <w:rFonts w:ascii="Cambria" w:eastAsia="Times New Roman" w:hAnsi="Cambria" w:cs="Calibri"/>
          <w:color w:val="222222"/>
          <w:sz w:val="28"/>
          <w:szCs w:val="28"/>
        </w:rPr>
      </w:pPr>
    </w:p>
    <w:p w14:paraId="7042CCD4" w14:textId="77777777" w:rsidR="007E196E" w:rsidRPr="009C527E" w:rsidRDefault="00A746DF" w:rsidP="00A746DF">
      <w:pPr>
        <w:spacing w:after="0" w:line="240" w:lineRule="auto"/>
        <w:jc w:val="both"/>
        <w:rPr>
          <w:rFonts w:ascii="Cambria" w:eastAsia="Times New Roman" w:hAnsi="Cambria" w:cs="Calibri"/>
          <w:b/>
          <w:color w:val="222222"/>
          <w:sz w:val="28"/>
          <w:szCs w:val="28"/>
        </w:rPr>
      </w:pPr>
      <w:r w:rsidRPr="009C527E">
        <w:rPr>
          <w:rFonts w:ascii="Cambria" w:eastAsia="Times New Roman" w:hAnsi="Cambria" w:cs="Calibri"/>
          <w:b/>
          <w:color w:val="222222"/>
          <w:sz w:val="28"/>
          <w:szCs w:val="28"/>
        </w:rPr>
        <w:t>*</w:t>
      </w:r>
      <w:r w:rsidR="007E196E" w:rsidRPr="009C527E">
        <w:rPr>
          <w:rFonts w:ascii="Cambria" w:eastAsia="Times New Roman" w:hAnsi="Cambria" w:cs="Calibri"/>
          <w:b/>
          <w:color w:val="222222"/>
          <w:sz w:val="28"/>
          <w:szCs w:val="28"/>
        </w:rPr>
        <w:t>Puteți monta mai multe stații, pentru a rezolva problema complet? </w:t>
      </w:r>
    </w:p>
    <w:p w14:paraId="4DB8D980" w14:textId="77777777" w:rsidR="0009695E" w:rsidRPr="009C527E" w:rsidRDefault="0009695E" w:rsidP="00FD7AFB">
      <w:pPr>
        <w:pStyle w:val="ListParagraph"/>
        <w:spacing w:after="0" w:line="240" w:lineRule="auto"/>
        <w:jc w:val="both"/>
        <w:rPr>
          <w:rFonts w:ascii="Cambria" w:eastAsia="Times New Roman" w:hAnsi="Cambria" w:cs="Calibri"/>
          <w:sz w:val="28"/>
          <w:szCs w:val="28"/>
        </w:rPr>
      </w:pPr>
    </w:p>
    <w:p w14:paraId="4323803D" w14:textId="07B5A0AE" w:rsidR="004938B3" w:rsidRDefault="007E196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D</w:t>
      </w:r>
      <w:r w:rsidR="0009695E" w:rsidRPr="009C527E">
        <w:rPr>
          <w:rFonts w:ascii="Cambria" w:eastAsia="Times New Roman" w:hAnsi="Cambria" w:cs="Calibri"/>
          <w:sz w:val="28"/>
          <w:szCs w:val="28"/>
        </w:rPr>
        <w:t>a. Ace</w:t>
      </w:r>
      <w:r w:rsidRPr="009C527E">
        <w:rPr>
          <w:rFonts w:ascii="Cambria" w:eastAsia="Times New Roman" w:hAnsi="Cambria" w:cs="Calibri"/>
          <w:sz w:val="28"/>
          <w:szCs w:val="28"/>
        </w:rPr>
        <w:t>sta este avantajul acestei tehnologii</w:t>
      </w:r>
      <w:r w:rsidR="0009695E" w:rsidRPr="009C527E">
        <w:rPr>
          <w:rFonts w:ascii="Cambria" w:eastAsia="Times New Roman" w:hAnsi="Cambria" w:cs="Calibri"/>
          <w:sz w:val="28"/>
          <w:szCs w:val="28"/>
        </w:rPr>
        <w:t>, că este flexibilă ș</w:t>
      </w:r>
      <w:r w:rsidRPr="009C527E">
        <w:rPr>
          <w:rFonts w:ascii="Cambria" w:eastAsia="Times New Roman" w:hAnsi="Cambria" w:cs="Calibri"/>
          <w:sz w:val="28"/>
          <w:szCs w:val="28"/>
        </w:rPr>
        <w:t>i u</w:t>
      </w:r>
      <w:r w:rsidR="0009695E" w:rsidRPr="009C527E">
        <w:rPr>
          <w:rFonts w:ascii="Cambria" w:eastAsia="Times New Roman" w:hAnsi="Cambria" w:cs="Calibri"/>
          <w:sz w:val="28"/>
          <w:szCs w:val="28"/>
        </w:rPr>
        <w:t>ș</w:t>
      </w:r>
      <w:r w:rsidRPr="009C527E">
        <w:rPr>
          <w:rFonts w:ascii="Cambria" w:eastAsia="Times New Roman" w:hAnsi="Cambria" w:cs="Calibri"/>
          <w:sz w:val="28"/>
          <w:szCs w:val="28"/>
        </w:rPr>
        <w:t xml:space="preserve">or </w:t>
      </w:r>
      <w:r w:rsidR="00BE5CDD">
        <w:rPr>
          <w:rFonts w:ascii="Cambria" w:eastAsia="Times New Roman" w:hAnsi="Cambria" w:cs="Calibri"/>
          <w:sz w:val="28"/>
          <w:szCs w:val="28"/>
        </w:rPr>
        <w:t>de implementat</w:t>
      </w:r>
      <w:r w:rsidR="004938B3">
        <w:rPr>
          <w:rFonts w:ascii="Cambria" w:eastAsia="Times New Roman" w:hAnsi="Cambria" w:cs="Calibri"/>
          <w:sz w:val="28"/>
          <w:szCs w:val="28"/>
        </w:rPr>
        <w:t xml:space="preserve"> - practic,</w:t>
      </w:r>
      <w:r w:rsidR="00BE5CDD">
        <w:rPr>
          <w:rFonts w:ascii="Cambria" w:eastAsia="Times New Roman" w:hAnsi="Cambria" w:cs="Calibri"/>
          <w:sz w:val="28"/>
          <w:szCs w:val="28"/>
        </w:rPr>
        <w:t xml:space="preserve"> prin instalarea mai multor statii corect dimensionate </w:t>
      </w:r>
      <w:r w:rsidR="004938B3">
        <w:rPr>
          <w:rFonts w:ascii="Cambria" w:eastAsia="Times New Roman" w:hAnsi="Cambria" w:cs="Calibri"/>
          <w:sz w:val="28"/>
          <w:szCs w:val="28"/>
        </w:rPr>
        <w:t>î</w:t>
      </w:r>
      <w:r w:rsidR="00BE5CDD">
        <w:rPr>
          <w:rFonts w:ascii="Cambria" w:eastAsia="Times New Roman" w:hAnsi="Cambria" w:cs="Calibri"/>
          <w:sz w:val="28"/>
          <w:szCs w:val="28"/>
        </w:rPr>
        <w:t xml:space="preserve">n </w:t>
      </w:r>
      <w:r w:rsidR="004938B3">
        <w:rPr>
          <w:rFonts w:ascii="Cambria" w:eastAsia="Times New Roman" w:hAnsi="Cambria" w:cs="Calibri"/>
          <w:sz w:val="28"/>
          <w:szCs w:val="28"/>
        </w:rPr>
        <w:t>parallel,</w:t>
      </w:r>
      <w:r w:rsidR="00BE5CDD">
        <w:rPr>
          <w:rFonts w:ascii="Cambria" w:eastAsia="Times New Roman" w:hAnsi="Cambria" w:cs="Calibri"/>
          <w:sz w:val="28"/>
          <w:szCs w:val="28"/>
        </w:rPr>
        <w:t xml:space="preserve"> se pot cumula capacit</w:t>
      </w:r>
      <w:r w:rsidR="004938B3">
        <w:rPr>
          <w:rFonts w:ascii="Cambria" w:eastAsia="Times New Roman" w:hAnsi="Cambria" w:cs="Calibri"/>
          <w:sz w:val="28"/>
          <w:szCs w:val="28"/>
        </w:rPr>
        <w:t>ăț</w:t>
      </w:r>
      <w:r w:rsidR="00BE5CDD">
        <w:rPr>
          <w:rFonts w:ascii="Cambria" w:eastAsia="Times New Roman" w:hAnsi="Cambria" w:cs="Calibri"/>
          <w:sz w:val="28"/>
          <w:szCs w:val="28"/>
        </w:rPr>
        <w:t>ile de tratare a fiec</w:t>
      </w:r>
      <w:r w:rsidR="004938B3">
        <w:rPr>
          <w:rFonts w:ascii="Cambria" w:eastAsia="Times New Roman" w:hAnsi="Cambria" w:cs="Calibri"/>
          <w:sz w:val="28"/>
          <w:szCs w:val="28"/>
        </w:rPr>
        <w:t>ă</w:t>
      </w:r>
      <w:r w:rsidR="00BE5CDD">
        <w:rPr>
          <w:rFonts w:ascii="Cambria" w:eastAsia="Times New Roman" w:hAnsi="Cambria" w:cs="Calibri"/>
          <w:sz w:val="28"/>
          <w:szCs w:val="28"/>
        </w:rPr>
        <w:t>rei instala</w:t>
      </w:r>
      <w:r w:rsidR="004938B3">
        <w:rPr>
          <w:rFonts w:ascii="Cambria" w:eastAsia="Times New Roman" w:hAnsi="Cambria" w:cs="Calibri"/>
          <w:sz w:val="28"/>
          <w:szCs w:val="28"/>
        </w:rPr>
        <w:t>ț</w:t>
      </w:r>
      <w:r w:rsidR="00BE5CDD">
        <w:rPr>
          <w:rFonts w:ascii="Cambria" w:eastAsia="Times New Roman" w:hAnsi="Cambria" w:cs="Calibri"/>
          <w:sz w:val="28"/>
          <w:szCs w:val="28"/>
        </w:rPr>
        <w:t xml:space="preserve">ii. </w:t>
      </w:r>
    </w:p>
    <w:p w14:paraId="22823326" w14:textId="77777777" w:rsidR="004938B3" w:rsidRDefault="004938B3" w:rsidP="00FD7AFB">
      <w:pPr>
        <w:spacing w:after="0" w:line="240" w:lineRule="auto"/>
        <w:jc w:val="both"/>
        <w:rPr>
          <w:rFonts w:ascii="Cambria" w:eastAsia="Times New Roman" w:hAnsi="Cambria" w:cs="Calibri"/>
          <w:sz w:val="28"/>
          <w:szCs w:val="28"/>
        </w:rPr>
      </w:pPr>
    </w:p>
    <w:p w14:paraId="477CE056" w14:textId="7C6BFECF" w:rsidR="007E196E" w:rsidRPr="009C527E" w:rsidRDefault="00BE5CDD" w:rsidP="00FD7AFB">
      <w:pPr>
        <w:spacing w:after="0" w:line="240" w:lineRule="auto"/>
        <w:jc w:val="both"/>
        <w:rPr>
          <w:rFonts w:ascii="Cambria" w:eastAsia="Times New Roman" w:hAnsi="Cambria" w:cs="Calibri"/>
          <w:sz w:val="28"/>
          <w:szCs w:val="28"/>
        </w:rPr>
      </w:pPr>
      <w:r>
        <w:rPr>
          <w:rFonts w:ascii="Cambria" w:eastAsia="Times New Roman" w:hAnsi="Cambria" w:cs="Calibri"/>
          <w:sz w:val="28"/>
          <w:szCs w:val="28"/>
        </w:rPr>
        <w:t>Totu</w:t>
      </w:r>
      <w:r w:rsidR="004938B3">
        <w:rPr>
          <w:rFonts w:ascii="Cambria" w:eastAsia="Times New Roman" w:hAnsi="Cambria" w:cs="Calibri"/>
          <w:sz w:val="28"/>
          <w:szCs w:val="28"/>
        </w:rPr>
        <w:t>ș</w:t>
      </w:r>
      <w:r>
        <w:rPr>
          <w:rFonts w:ascii="Cambria" w:eastAsia="Times New Roman" w:hAnsi="Cambria" w:cs="Calibri"/>
          <w:sz w:val="28"/>
          <w:szCs w:val="28"/>
        </w:rPr>
        <w:t xml:space="preserve">i, </w:t>
      </w:r>
      <w:r w:rsidR="004938B3">
        <w:rPr>
          <w:rFonts w:ascii="Cambria" w:eastAsia="Times New Roman" w:hAnsi="Cambria" w:cs="Calibri"/>
          <w:sz w:val="28"/>
          <w:szCs w:val="28"/>
        </w:rPr>
        <w:t>î</w:t>
      </w:r>
      <w:r>
        <w:rPr>
          <w:rFonts w:ascii="Cambria" w:eastAsia="Times New Roman" w:hAnsi="Cambria" w:cs="Calibri"/>
          <w:sz w:val="28"/>
          <w:szCs w:val="28"/>
        </w:rPr>
        <w:t>n cazul Pata R</w:t>
      </w:r>
      <w:r w:rsidR="004938B3">
        <w:rPr>
          <w:rFonts w:ascii="Cambria" w:eastAsia="Times New Roman" w:hAnsi="Cambria" w:cs="Calibri"/>
          <w:sz w:val="28"/>
          <w:szCs w:val="28"/>
        </w:rPr>
        <w:t>â</w:t>
      </w:r>
      <w:r>
        <w:rPr>
          <w:rFonts w:ascii="Cambria" w:eastAsia="Times New Roman" w:hAnsi="Cambria" w:cs="Calibri"/>
          <w:sz w:val="28"/>
          <w:szCs w:val="28"/>
        </w:rPr>
        <w:t xml:space="preserve">t, </w:t>
      </w:r>
      <w:r w:rsidR="004938B3">
        <w:rPr>
          <w:rFonts w:ascii="Cambria" w:eastAsia="Times New Roman" w:hAnsi="Cambria" w:cs="Calibri"/>
          <w:sz w:val="28"/>
          <w:szCs w:val="28"/>
        </w:rPr>
        <w:t>î</w:t>
      </w:r>
      <w:r w:rsidR="002137B7">
        <w:rPr>
          <w:rFonts w:ascii="Cambria" w:eastAsia="Times New Roman" w:hAnsi="Cambria" w:cs="Calibri"/>
          <w:sz w:val="28"/>
          <w:szCs w:val="28"/>
        </w:rPr>
        <w:t>nainte de or</w:t>
      </w:r>
      <w:r w:rsidR="004938B3">
        <w:rPr>
          <w:rFonts w:ascii="Cambria" w:eastAsia="Times New Roman" w:hAnsi="Cambria" w:cs="Calibri"/>
          <w:sz w:val="28"/>
          <w:szCs w:val="28"/>
        </w:rPr>
        <w:t>i</w:t>
      </w:r>
      <w:r w:rsidR="002137B7">
        <w:rPr>
          <w:rFonts w:ascii="Cambria" w:eastAsia="Times New Roman" w:hAnsi="Cambria" w:cs="Calibri"/>
          <w:sz w:val="28"/>
          <w:szCs w:val="28"/>
        </w:rPr>
        <w:t>ce capacitate suplimentar</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de tratare fa</w:t>
      </w:r>
      <w:r w:rsidR="004938B3">
        <w:rPr>
          <w:rFonts w:ascii="Cambria" w:eastAsia="Times New Roman" w:hAnsi="Cambria" w:cs="Calibri"/>
          <w:sz w:val="28"/>
          <w:szCs w:val="28"/>
        </w:rPr>
        <w:t>ță</w:t>
      </w:r>
      <w:r w:rsidR="002137B7">
        <w:rPr>
          <w:rFonts w:ascii="Cambria" w:eastAsia="Times New Roman" w:hAnsi="Cambria" w:cs="Calibri"/>
          <w:sz w:val="28"/>
          <w:szCs w:val="28"/>
        </w:rPr>
        <w:t xml:space="preserve"> de cea contractat</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w:t>
      </w:r>
      <w:r>
        <w:rPr>
          <w:rFonts w:ascii="Cambria" w:eastAsia="Times New Roman" w:hAnsi="Cambria" w:cs="Calibri"/>
          <w:sz w:val="28"/>
          <w:szCs w:val="28"/>
        </w:rPr>
        <w:t>este esen</w:t>
      </w:r>
      <w:r w:rsidR="004938B3">
        <w:rPr>
          <w:rFonts w:ascii="Cambria" w:eastAsia="Times New Roman" w:hAnsi="Cambria" w:cs="Calibri"/>
          <w:sz w:val="28"/>
          <w:szCs w:val="28"/>
        </w:rPr>
        <w:t>ț</w:t>
      </w:r>
      <w:r>
        <w:rPr>
          <w:rFonts w:ascii="Cambria" w:eastAsia="Times New Roman" w:hAnsi="Cambria" w:cs="Calibri"/>
          <w:sz w:val="28"/>
          <w:szCs w:val="28"/>
        </w:rPr>
        <w:t>ial</w:t>
      </w:r>
      <w:r w:rsidR="004938B3">
        <w:rPr>
          <w:rFonts w:ascii="Cambria" w:eastAsia="Times New Roman" w:hAnsi="Cambria" w:cs="Calibri"/>
          <w:sz w:val="28"/>
          <w:szCs w:val="28"/>
        </w:rPr>
        <w:t>ă</w:t>
      </w:r>
      <w:r>
        <w:rPr>
          <w:rFonts w:ascii="Cambria" w:eastAsia="Times New Roman" w:hAnsi="Cambria" w:cs="Calibri"/>
          <w:sz w:val="28"/>
          <w:szCs w:val="28"/>
        </w:rPr>
        <w:t xml:space="preserve"> </w:t>
      </w:r>
      <w:r w:rsidR="002137B7">
        <w:rPr>
          <w:rFonts w:ascii="Cambria" w:eastAsia="Times New Roman" w:hAnsi="Cambria" w:cs="Calibri"/>
          <w:sz w:val="28"/>
          <w:szCs w:val="28"/>
        </w:rPr>
        <w:t>colectarea controlat</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a </w:t>
      </w:r>
      <w:r w:rsidR="004938B3">
        <w:rPr>
          <w:rFonts w:ascii="Cambria" w:eastAsia="Times New Roman" w:hAnsi="Cambria" w:cs="Calibri"/>
          <w:sz w:val="28"/>
          <w:szCs w:val="28"/>
        </w:rPr>
        <w:t>î</w:t>
      </w:r>
      <w:r w:rsidR="002137B7">
        <w:rPr>
          <w:rFonts w:ascii="Cambria" w:eastAsia="Times New Roman" w:hAnsi="Cambria" w:cs="Calibri"/>
          <w:sz w:val="28"/>
          <w:szCs w:val="28"/>
        </w:rPr>
        <w:t>ntregii cantit</w:t>
      </w:r>
      <w:r w:rsidR="004938B3">
        <w:rPr>
          <w:rFonts w:ascii="Cambria" w:eastAsia="Times New Roman" w:hAnsi="Cambria" w:cs="Calibri"/>
          <w:sz w:val="28"/>
          <w:szCs w:val="28"/>
        </w:rPr>
        <w:t>ăț</w:t>
      </w:r>
      <w:r w:rsidR="002137B7">
        <w:rPr>
          <w:rFonts w:ascii="Cambria" w:eastAsia="Times New Roman" w:hAnsi="Cambria" w:cs="Calibri"/>
          <w:sz w:val="28"/>
          <w:szCs w:val="28"/>
        </w:rPr>
        <w:t>i de levigat provenit din corpul rampei</w:t>
      </w:r>
      <w:r w:rsidR="004938B3">
        <w:rPr>
          <w:rFonts w:ascii="Cambria" w:eastAsia="Times New Roman" w:hAnsi="Cambria" w:cs="Calibri"/>
          <w:sz w:val="28"/>
          <w:szCs w:val="28"/>
        </w:rPr>
        <w:t>,</w:t>
      </w:r>
      <w:r w:rsidR="002137B7">
        <w:rPr>
          <w:rFonts w:ascii="Cambria" w:eastAsia="Times New Roman" w:hAnsi="Cambria" w:cs="Calibri"/>
          <w:sz w:val="28"/>
          <w:szCs w:val="28"/>
        </w:rPr>
        <w:t xml:space="preserve"> astfel </w:t>
      </w:r>
      <w:r w:rsidR="004938B3">
        <w:rPr>
          <w:rFonts w:ascii="Cambria" w:eastAsia="Times New Roman" w:hAnsi="Cambria" w:cs="Calibri"/>
          <w:sz w:val="28"/>
          <w:szCs w:val="28"/>
        </w:rPr>
        <w:t>î</w:t>
      </w:r>
      <w:r w:rsidR="002137B7">
        <w:rPr>
          <w:rFonts w:ascii="Cambria" w:eastAsia="Times New Roman" w:hAnsi="Cambria" w:cs="Calibri"/>
          <w:sz w:val="28"/>
          <w:szCs w:val="28"/>
        </w:rPr>
        <w:t>nc</w:t>
      </w:r>
      <w:r w:rsidR="004938B3">
        <w:rPr>
          <w:rFonts w:ascii="Cambria" w:eastAsia="Times New Roman" w:hAnsi="Cambria" w:cs="Calibri"/>
          <w:sz w:val="28"/>
          <w:szCs w:val="28"/>
        </w:rPr>
        <w:t>â</w:t>
      </w:r>
      <w:r w:rsidR="002137B7">
        <w:rPr>
          <w:rFonts w:ascii="Cambria" w:eastAsia="Times New Roman" w:hAnsi="Cambria" w:cs="Calibri"/>
          <w:sz w:val="28"/>
          <w:szCs w:val="28"/>
        </w:rPr>
        <w:t>t s</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se evite deversarea necontrolat</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a acesteia </w:t>
      </w:r>
      <w:r w:rsidR="004938B3">
        <w:rPr>
          <w:rFonts w:ascii="Cambria" w:eastAsia="Times New Roman" w:hAnsi="Cambria" w:cs="Calibri"/>
          <w:sz w:val="28"/>
          <w:szCs w:val="28"/>
        </w:rPr>
        <w:t>î</w:t>
      </w:r>
      <w:r w:rsidR="002137B7">
        <w:rPr>
          <w:rFonts w:ascii="Cambria" w:eastAsia="Times New Roman" w:hAnsi="Cambria" w:cs="Calibri"/>
          <w:sz w:val="28"/>
          <w:szCs w:val="28"/>
        </w:rPr>
        <w:t>n natur</w:t>
      </w:r>
      <w:r w:rsidR="004938B3">
        <w:rPr>
          <w:rFonts w:ascii="Cambria" w:eastAsia="Times New Roman" w:hAnsi="Cambria" w:cs="Calibri"/>
          <w:sz w:val="28"/>
          <w:szCs w:val="28"/>
        </w:rPr>
        <w:t>ă</w:t>
      </w:r>
      <w:r w:rsidR="007E196E" w:rsidRPr="009C527E">
        <w:rPr>
          <w:rFonts w:ascii="Cambria" w:eastAsia="Times New Roman" w:hAnsi="Cambria" w:cs="Calibri"/>
          <w:sz w:val="28"/>
          <w:szCs w:val="28"/>
        </w:rPr>
        <w:t>.</w:t>
      </w:r>
      <w:r w:rsidR="002137B7">
        <w:rPr>
          <w:rFonts w:ascii="Cambria" w:eastAsia="Times New Roman" w:hAnsi="Cambria" w:cs="Calibri"/>
          <w:sz w:val="28"/>
          <w:szCs w:val="28"/>
        </w:rPr>
        <w:t xml:space="preserve"> Abia dup</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acest pas </w:t>
      </w:r>
      <w:r w:rsidR="004938B3">
        <w:rPr>
          <w:rFonts w:ascii="Cambria" w:eastAsia="Times New Roman" w:hAnsi="Cambria" w:cs="Calibri"/>
          <w:sz w:val="28"/>
          <w:szCs w:val="28"/>
        </w:rPr>
        <w:t>esențial,</w:t>
      </w:r>
      <w:r w:rsidR="002137B7">
        <w:rPr>
          <w:rFonts w:ascii="Cambria" w:eastAsia="Times New Roman" w:hAnsi="Cambria" w:cs="Calibri"/>
          <w:sz w:val="28"/>
          <w:szCs w:val="28"/>
        </w:rPr>
        <w:t xml:space="preserve"> se poate evalua eventuala necesitate de instalare de capacitate suplimentar</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de tratare.</w:t>
      </w:r>
    </w:p>
    <w:p w14:paraId="1CB71F1B" w14:textId="77777777" w:rsidR="00A746DF" w:rsidRDefault="00A746DF" w:rsidP="00FD7AFB">
      <w:pPr>
        <w:spacing w:after="0" w:line="240" w:lineRule="auto"/>
        <w:jc w:val="both"/>
        <w:rPr>
          <w:rFonts w:ascii="Cambria" w:eastAsia="Times New Roman" w:hAnsi="Cambria" w:cs="Calibri"/>
          <w:color w:val="FF0000"/>
          <w:sz w:val="28"/>
          <w:szCs w:val="28"/>
        </w:rPr>
      </w:pPr>
    </w:p>
    <w:p w14:paraId="38311CCF" w14:textId="77777777" w:rsidR="00B644F9" w:rsidRDefault="00B644F9" w:rsidP="00FD7AFB">
      <w:pPr>
        <w:spacing w:after="0" w:line="240" w:lineRule="auto"/>
        <w:jc w:val="both"/>
        <w:rPr>
          <w:rFonts w:ascii="Cambria" w:eastAsia="Times New Roman" w:hAnsi="Cambria" w:cs="Calibri"/>
          <w:color w:val="FF0000"/>
          <w:sz w:val="28"/>
          <w:szCs w:val="28"/>
        </w:rPr>
      </w:pPr>
    </w:p>
    <w:p w14:paraId="4F2B0E69" w14:textId="77777777" w:rsidR="009C527E" w:rsidRPr="00FD7AFB" w:rsidRDefault="009C527E" w:rsidP="00FD7AFB">
      <w:pPr>
        <w:spacing w:after="0" w:line="240" w:lineRule="auto"/>
        <w:jc w:val="both"/>
        <w:rPr>
          <w:rFonts w:ascii="Cambria" w:eastAsia="Times New Roman" w:hAnsi="Cambria" w:cs="Calibri"/>
          <w:color w:val="FF0000"/>
          <w:sz w:val="28"/>
          <w:szCs w:val="28"/>
        </w:rPr>
      </w:pPr>
    </w:p>
    <w:p w14:paraId="41D4AA7C" w14:textId="77777777" w:rsidR="00FD7AFB" w:rsidRPr="009C527E" w:rsidRDefault="00FD7AFB" w:rsidP="00FD7AFB">
      <w:pPr>
        <w:spacing w:after="0" w:line="240" w:lineRule="auto"/>
        <w:jc w:val="both"/>
        <w:rPr>
          <w:rFonts w:ascii="Cambria" w:eastAsia="Times New Roman" w:hAnsi="Cambria" w:cs="Calibri"/>
          <w:b/>
          <w:color w:val="222222"/>
          <w:sz w:val="32"/>
          <w:szCs w:val="32"/>
        </w:rPr>
      </w:pPr>
      <w:r w:rsidRPr="009C527E">
        <w:rPr>
          <w:rFonts w:ascii="Cambria" w:eastAsia="Times New Roman" w:hAnsi="Cambria" w:cs="Calibri"/>
          <w:b/>
          <w:color w:val="222222"/>
          <w:sz w:val="32"/>
          <w:szCs w:val="32"/>
        </w:rPr>
        <w:t>Montarea stației de epurare</w:t>
      </w:r>
    </w:p>
    <w:p w14:paraId="169D36CF" w14:textId="77777777" w:rsidR="009C527E" w:rsidRPr="00FD7AFB" w:rsidRDefault="009C527E" w:rsidP="00FD7AFB">
      <w:pPr>
        <w:spacing w:after="0" w:line="240" w:lineRule="auto"/>
        <w:jc w:val="both"/>
        <w:rPr>
          <w:rFonts w:ascii="Cambria" w:eastAsia="Times New Roman" w:hAnsi="Cambria" w:cs="Calibri"/>
          <w:b/>
          <w:color w:val="222222"/>
          <w:sz w:val="28"/>
          <w:szCs w:val="28"/>
        </w:rPr>
      </w:pPr>
    </w:p>
    <w:p w14:paraId="284C5BEC" w14:textId="77777777" w:rsidR="00FD7AFB" w:rsidRPr="00FD7AFB" w:rsidRDefault="00FD7AFB" w:rsidP="00FD7AFB">
      <w:pPr>
        <w:spacing w:after="0" w:line="240" w:lineRule="auto"/>
        <w:jc w:val="both"/>
        <w:rPr>
          <w:rFonts w:ascii="Cambria" w:eastAsia="Times New Roman" w:hAnsi="Cambria" w:cs="Calibri"/>
          <w:color w:val="222222"/>
          <w:sz w:val="28"/>
          <w:szCs w:val="28"/>
        </w:rPr>
      </w:pPr>
    </w:p>
    <w:p w14:paraId="146F3378" w14:textId="6154BCA4" w:rsidR="00FD7AFB" w:rsidRDefault="00FD7AFB"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 xml:space="preserve">Stația este </w:t>
      </w:r>
      <w:r w:rsidR="002137B7">
        <w:rPr>
          <w:rFonts w:ascii="Cambria" w:eastAsia="Times New Roman" w:hAnsi="Cambria" w:cs="Calibri"/>
          <w:sz w:val="28"/>
          <w:szCs w:val="28"/>
        </w:rPr>
        <w:t>contractat</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 </w:t>
      </w:r>
      <w:r w:rsidR="004938B3">
        <w:rPr>
          <w:rFonts w:ascii="Cambria" w:eastAsia="Times New Roman" w:hAnsi="Cambria" w:cs="Calibri"/>
          <w:sz w:val="28"/>
          <w:szCs w:val="28"/>
        </w:rPr>
        <w:t>ș</w:t>
      </w:r>
      <w:r w:rsidR="002137B7">
        <w:rPr>
          <w:rFonts w:ascii="Cambria" w:eastAsia="Times New Roman" w:hAnsi="Cambria" w:cs="Calibri"/>
          <w:sz w:val="28"/>
          <w:szCs w:val="28"/>
        </w:rPr>
        <w:t xml:space="preserve">i </w:t>
      </w:r>
      <w:r w:rsidRPr="009C527E">
        <w:rPr>
          <w:rFonts w:ascii="Cambria" w:eastAsia="Times New Roman" w:hAnsi="Cambria" w:cs="Calibri"/>
          <w:sz w:val="28"/>
          <w:szCs w:val="28"/>
        </w:rPr>
        <w:t xml:space="preserve">deja gata de livrare </w:t>
      </w:r>
      <w:r w:rsidR="002137B7">
        <w:rPr>
          <w:rFonts w:ascii="Cambria" w:eastAsia="Times New Roman" w:hAnsi="Cambria" w:cs="Calibri"/>
          <w:sz w:val="28"/>
          <w:szCs w:val="28"/>
        </w:rPr>
        <w:t xml:space="preserve">din data de 25 </w:t>
      </w:r>
      <w:r w:rsidR="00E578FF">
        <w:rPr>
          <w:rFonts w:ascii="Cambria" w:eastAsia="Times New Roman" w:hAnsi="Cambria" w:cs="Calibri"/>
          <w:sz w:val="28"/>
          <w:szCs w:val="28"/>
        </w:rPr>
        <w:t>o</w:t>
      </w:r>
      <w:r w:rsidR="002137B7">
        <w:rPr>
          <w:rFonts w:ascii="Cambria" w:eastAsia="Times New Roman" w:hAnsi="Cambria" w:cs="Calibri"/>
          <w:sz w:val="28"/>
          <w:szCs w:val="28"/>
        </w:rPr>
        <w:t>ctombrie</w:t>
      </w:r>
      <w:r w:rsidR="004938B3">
        <w:rPr>
          <w:rFonts w:ascii="Cambria" w:eastAsia="Times New Roman" w:hAnsi="Cambria" w:cs="Calibri"/>
          <w:sz w:val="28"/>
          <w:szCs w:val="28"/>
        </w:rPr>
        <w:t>,</w:t>
      </w:r>
      <w:r w:rsidR="002137B7">
        <w:rPr>
          <w:rFonts w:ascii="Cambria" w:eastAsia="Times New Roman" w:hAnsi="Cambria" w:cs="Calibri"/>
          <w:sz w:val="28"/>
          <w:szCs w:val="28"/>
        </w:rPr>
        <w:t xml:space="preserve"> </w:t>
      </w:r>
      <w:r w:rsidRPr="009C527E">
        <w:rPr>
          <w:rFonts w:ascii="Cambria" w:eastAsia="Times New Roman" w:hAnsi="Cambria" w:cs="Calibri"/>
          <w:sz w:val="28"/>
          <w:szCs w:val="28"/>
        </w:rPr>
        <w:t xml:space="preserve">în fabrica de la Hamburg, 5 zile maxim durează punerea în funcțiune a stației dacă </w:t>
      </w:r>
      <w:r w:rsidRPr="009C527E">
        <w:rPr>
          <w:rFonts w:ascii="Cambria" w:eastAsia="Times New Roman" w:hAnsi="Cambria" w:cs="Calibri"/>
          <w:sz w:val="28"/>
          <w:szCs w:val="28"/>
        </w:rPr>
        <w:lastRenderedPageBreak/>
        <w:t>lucrările civile necesare sunt finalizate. Lucrările civile necesare</w:t>
      </w:r>
      <w:r w:rsidR="002137B7">
        <w:rPr>
          <w:rFonts w:ascii="Cambria" w:eastAsia="Times New Roman" w:hAnsi="Cambria" w:cs="Calibri"/>
          <w:sz w:val="28"/>
          <w:szCs w:val="28"/>
        </w:rPr>
        <w:t xml:space="preserve"> instal</w:t>
      </w:r>
      <w:r w:rsidR="004938B3">
        <w:rPr>
          <w:rFonts w:ascii="Cambria" w:eastAsia="Times New Roman" w:hAnsi="Cambria" w:cs="Calibri"/>
          <w:sz w:val="28"/>
          <w:szCs w:val="28"/>
        </w:rPr>
        <w:t>ă</w:t>
      </w:r>
      <w:r w:rsidR="002137B7">
        <w:rPr>
          <w:rFonts w:ascii="Cambria" w:eastAsia="Times New Roman" w:hAnsi="Cambria" w:cs="Calibri"/>
          <w:sz w:val="28"/>
          <w:szCs w:val="28"/>
        </w:rPr>
        <w:t xml:space="preserve">rii </w:t>
      </w:r>
      <w:r w:rsidR="004938B3">
        <w:rPr>
          <w:rFonts w:ascii="Cambria" w:eastAsia="Times New Roman" w:hAnsi="Cambria" w:cs="Calibri"/>
          <w:sz w:val="28"/>
          <w:szCs w:val="28"/>
        </w:rPr>
        <w:t>ș</w:t>
      </w:r>
      <w:r w:rsidR="002137B7">
        <w:rPr>
          <w:rFonts w:ascii="Cambria" w:eastAsia="Times New Roman" w:hAnsi="Cambria" w:cs="Calibri"/>
          <w:sz w:val="28"/>
          <w:szCs w:val="28"/>
        </w:rPr>
        <w:t>i func</w:t>
      </w:r>
      <w:r w:rsidR="004938B3">
        <w:rPr>
          <w:rFonts w:ascii="Cambria" w:eastAsia="Times New Roman" w:hAnsi="Cambria" w:cs="Calibri"/>
          <w:sz w:val="28"/>
          <w:szCs w:val="28"/>
        </w:rPr>
        <w:t>ț</w:t>
      </w:r>
      <w:r w:rsidR="002137B7">
        <w:rPr>
          <w:rFonts w:ascii="Cambria" w:eastAsia="Times New Roman" w:hAnsi="Cambria" w:cs="Calibri"/>
          <w:sz w:val="28"/>
          <w:szCs w:val="28"/>
        </w:rPr>
        <w:t>ion</w:t>
      </w:r>
      <w:r w:rsidR="004938B3">
        <w:rPr>
          <w:rFonts w:ascii="Cambria" w:eastAsia="Times New Roman" w:hAnsi="Cambria" w:cs="Calibri"/>
          <w:sz w:val="28"/>
          <w:szCs w:val="28"/>
        </w:rPr>
        <w:t>ă</w:t>
      </w:r>
      <w:r w:rsidR="002137B7">
        <w:rPr>
          <w:rFonts w:ascii="Cambria" w:eastAsia="Times New Roman" w:hAnsi="Cambria" w:cs="Calibri"/>
          <w:sz w:val="28"/>
          <w:szCs w:val="28"/>
        </w:rPr>
        <w:t>rii centrului de tratare a levigatului</w:t>
      </w:r>
      <w:r w:rsidRPr="009C527E">
        <w:rPr>
          <w:rFonts w:ascii="Cambria" w:eastAsia="Times New Roman" w:hAnsi="Cambria" w:cs="Calibri"/>
          <w:sz w:val="28"/>
          <w:szCs w:val="28"/>
        </w:rPr>
        <w:t xml:space="preserve"> pot fi executate în condiții normale în cca 30 de zile de la preluarea terenului.</w:t>
      </w:r>
    </w:p>
    <w:p w14:paraId="2BC68BF5" w14:textId="77777777" w:rsidR="004938B3" w:rsidRPr="009C527E" w:rsidRDefault="004938B3" w:rsidP="00FD7AFB">
      <w:pPr>
        <w:spacing w:after="0" w:line="240" w:lineRule="auto"/>
        <w:jc w:val="both"/>
        <w:rPr>
          <w:rFonts w:ascii="Cambria" w:eastAsia="Times New Roman" w:hAnsi="Cambria" w:cs="Calibri"/>
          <w:sz w:val="28"/>
          <w:szCs w:val="28"/>
        </w:rPr>
      </w:pPr>
    </w:p>
    <w:p w14:paraId="0916480E" w14:textId="77777777" w:rsidR="0009695E" w:rsidRPr="009C527E" w:rsidRDefault="0009695E" w:rsidP="00FD7AFB">
      <w:pPr>
        <w:spacing w:after="0" w:line="240" w:lineRule="auto"/>
        <w:jc w:val="both"/>
        <w:rPr>
          <w:rFonts w:ascii="Cambria" w:eastAsia="Times New Roman" w:hAnsi="Cambria" w:cs="Calibri"/>
          <w:sz w:val="28"/>
          <w:szCs w:val="28"/>
        </w:rPr>
      </w:pPr>
    </w:p>
    <w:p w14:paraId="36D7032C" w14:textId="67C38C7F" w:rsidR="007E196E" w:rsidRPr="009C527E" w:rsidRDefault="00A746DF" w:rsidP="00FD7AFB">
      <w:pPr>
        <w:spacing w:after="0" w:line="240" w:lineRule="auto"/>
        <w:jc w:val="both"/>
        <w:rPr>
          <w:rFonts w:ascii="Cambria" w:eastAsia="Times New Roman" w:hAnsi="Cambria" w:cs="Calibri"/>
          <w:b/>
          <w:sz w:val="28"/>
          <w:szCs w:val="28"/>
        </w:rPr>
      </w:pPr>
      <w:r w:rsidRPr="009C527E">
        <w:rPr>
          <w:rFonts w:ascii="Cambria" w:eastAsia="Times New Roman" w:hAnsi="Cambria" w:cs="Calibri"/>
          <w:b/>
          <w:sz w:val="28"/>
          <w:szCs w:val="28"/>
        </w:rPr>
        <w:t>*</w:t>
      </w:r>
      <w:r w:rsidR="007E196E" w:rsidRPr="009C527E">
        <w:rPr>
          <w:rFonts w:ascii="Cambria" w:eastAsia="Times New Roman" w:hAnsi="Cambria" w:cs="Calibri"/>
          <w:b/>
          <w:sz w:val="28"/>
          <w:szCs w:val="28"/>
        </w:rPr>
        <w:t>Unde va fi amplasată stația mai precis? E nevoie de exproprierea terenului? </w:t>
      </w:r>
    </w:p>
    <w:p w14:paraId="71A190C3" w14:textId="77777777" w:rsidR="0009695E" w:rsidRPr="009C527E" w:rsidRDefault="0009695E" w:rsidP="00FD7AFB">
      <w:pPr>
        <w:spacing w:after="0" w:line="240" w:lineRule="auto"/>
        <w:jc w:val="both"/>
        <w:rPr>
          <w:rFonts w:ascii="Cambria" w:eastAsia="Times New Roman" w:hAnsi="Cambria" w:cs="Calibri"/>
          <w:sz w:val="28"/>
          <w:szCs w:val="28"/>
        </w:rPr>
      </w:pPr>
    </w:p>
    <w:p w14:paraId="5E3B8A9D" w14:textId="333AF2D0" w:rsidR="007E196E" w:rsidRPr="009C527E" w:rsidRDefault="007E196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L</w:t>
      </w:r>
      <w:r w:rsidR="0009695E" w:rsidRPr="009C527E">
        <w:rPr>
          <w:rFonts w:ascii="Cambria" w:eastAsia="Times New Roman" w:hAnsi="Cambria" w:cs="Calibri"/>
          <w:sz w:val="28"/>
          <w:szCs w:val="28"/>
        </w:rPr>
        <w:t xml:space="preserve">ângă </w:t>
      </w:r>
      <w:r w:rsidR="002137B7">
        <w:rPr>
          <w:rFonts w:ascii="Cambria" w:eastAsia="Times New Roman" w:hAnsi="Cambria" w:cs="Calibri"/>
          <w:sz w:val="28"/>
          <w:szCs w:val="28"/>
        </w:rPr>
        <w:t>depo</w:t>
      </w:r>
      <w:r w:rsidR="004938B3">
        <w:rPr>
          <w:rFonts w:ascii="Cambria" w:eastAsia="Times New Roman" w:hAnsi="Cambria" w:cs="Calibri"/>
          <w:sz w:val="28"/>
          <w:szCs w:val="28"/>
        </w:rPr>
        <w:t>z</w:t>
      </w:r>
      <w:r w:rsidR="002137B7">
        <w:rPr>
          <w:rFonts w:ascii="Cambria" w:eastAsia="Times New Roman" w:hAnsi="Cambria" w:cs="Calibri"/>
          <w:sz w:val="28"/>
          <w:szCs w:val="28"/>
        </w:rPr>
        <w:t>it, pe terenul ce a fost propus de c</w:t>
      </w:r>
      <w:r w:rsidR="004938B3">
        <w:rPr>
          <w:rFonts w:ascii="Cambria" w:eastAsia="Times New Roman" w:hAnsi="Cambria" w:cs="Calibri"/>
          <w:sz w:val="28"/>
          <w:szCs w:val="28"/>
        </w:rPr>
        <w:t>ă</w:t>
      </w:r>
      <w:r w:rsidR="002137B7">
        <w:rPr>
          <w:rFonts w:ascii="Cambria" w:eastAsia="Times New Roman" w:hAnsi="Cambria" w:cs="Calibri"/>
          <w:sz w:val="28"/>
          <w:szCs w:val="28"/>
        </w:rPr>
        <w:t>tre C</w:t>
      </w:r>
      <w:r w:rsidR="004938B3">
        <w:rPr>
          <w:rFonts w:ascii="Cambria" w:eastAsia="Times New Roman" w:hAnsi="Cambria" w:cs="Calibri"/>
          <w:sz w:val="28"/>
          <w:szCs w:val="28"/>
        </w:rPr>
        <w:t xml:space="preserve">onsiliul </w:t>
      </w:r>
      <w:r w:rsidR="002137B7">
        <w:rPr>
          <w:rFonts w:ascii="Cambria" w:eastAsia="Times New Roman" w:hAnsi="Cambria" w:cs="Calibri"/>
          <w:sz w:val="28"/>
          <w:szCs w:val="28"/>
        </w:rPr>
        <w:t>J</w:t>
      </w:r>
      <w:r w:rsidR="004938B3">
        <w:rPr>
          <w:rFonts w:ascii="Cambria" w:eastAsia="Times New Roman" w:hAnsi="Cambria" w:cs="Calibri"/>
          <w:sz w:val="28"/>
          <w:szCs w:val="28"/>
        </w:rPr>
        <w:t>udețean Cluj</w:t>
      </w:r>
      <w:r w:rsidR="002137B7">
        <w:rPr>
          <w:rFonts w:ascii="Cambria" w:eastAsia="Times New Roman" w:hAnsi="Cambria" w:cs="Calibri"/>
          <w:sz w:val="28"/>
          <w:szCs w:val="28"/>
        </w:rPr>
        <w:t xml:space="preserve"> </w:t>
      </w:r>
      <w:r w:rsidR="004938B3">
        <w:rPr>
          <w:rFonts w:ascii="Cambria" w:eastAsia="Times New Roman" w:hAnsi="Cambria" w:cs="Calibri"/>
          <w:sz w:val="28"/>
          <w:szCs w:val="28"/>
        </w:rPr>
        <w:t>î</w:t>
      </w:r>
      <w:r w:rsidR="002137B7">
        <w:rPr>
          <w:rFonts w:ascii="Cambria" w:eastAsia="Times New Roman" w:hAnsi="Cambria" w:cs="Calibri"/>
          <w:sz w:val="28"/>
          <w:szCs w:val="28"/>
        </w:rPr>
        <w:t>n caietul de sarcini din licita</w:t>
      </w:r>
      <w:r w:rsidR="004938B3">
        <w:rPr>
          <w:rFonts w:ascii="Cambria" w:eastAsia="Times New Roman" w:hAnsi="Cambria" w:cs="Calibri"/>
          <w:sz w:val="28"/>
          <w:szCs w:val="28"/>
        </w:rPr>
        <w:t>ț</w:t>
      </w:r>
      <w:r w:rsidR="002137B7">
        <w:rPr>
          <w:rFonts w:ascii="Cambria" w:eastAsia="Times New Roman" w:hAnsi="Cambria" w:cs="Calibri"/>
          <w:sz w:val="28"/>
          <w:szCs w:val="28"/>
        </w:rPr>
        <w:t>ia de atribuire a contractului.</w:t>
      </w:r>
      <w:r w:rsidR="0009695E" w:rsidRPr="009C527E">
        <w:rPr>
          <w:rFonts w:ascii="Cambria" w:eastAsia="Times New Roman" w:hAnsi="Cambria" w:cs="Calibri"/>
          <w:sz w:val="28"/>
          <w:szCs w:val="28"/>
        </w:rPr>
        <w:t xml:space="preserve"> Nu e necesară neapărat expropierea, se poate ș</w:t>
      </w:r>
      <w:r w:rsidRPr="009C527E">
        <w:rPr>
          <w:rFonts w:ascii="Cambria" w:eastAsia="Times New Roman" w:hAnsi="Cambria" w:cs="Calibri"/>
          <w:sz w:val="28"/>
          <w:szCs w:val="28"/>
        </w:rPr>
        <w:t xml:space="preserve">i </w:t>
      </w:r>
      <w:r w:rsidR="0009695E" w:rsidRPr="009C527E">
        <w:rPr>
          <w:rFonts w:ascii="Cambria" w:eastAsia="Times New Roman" w:hAnsi="Cambria" w:cs="Calibri"/>
          <w:sz w:val="28"/>
          <w:szCs w:val="28"/>
        </w:rPr>
        <w:t>închiria</w:t>
      </w:r>
      <w:r w:rsidRPr="009C527E">
        <w:rPr>
          <w:rFonts w:ascii="Cambria" w:eastAsia="Times New Roman" w:hAnsi="Cambria" w:cs="Calibri"/>
          <w:sz w:val="28"/>
          <w:szCs w:val="28"/>
        </w:rPr>
        <w:t xml:space="preserve"> sau </w:t>
      </w:r>
      <w:r w:rsidR="00C965D4" w:rsidRPr="009C527E">
        <w:rPr>
          <w:rFonts w:ascii="Cambria" w:eastAsia="Times New Roman" w:hAnsi="Cambria" w:cs="Calibri"/>
          <w:sz w:val="28"/>
          <w:szCs w:val="28"/>
        </w:rPr>
        <w:t xml:space="preserve">se pot </w:t>
      </w:r>
      <w:r w:rsidR="0009695E" w:rsidRPr="009C527E">
        <w:rPr>
          <w:rFonts w:ascii="Cambria" w:eastAsia="Times New Roman" w:hAnsi="Cambria" w:cs="Calibri"/>
          <w:sz w:val="28"/>
          <w:szCs w:val="28"/>
        </w:rPr>
        <w:t>găsi alte forme de preluare temporară</w:t>
      </w:r>
      <w:r w:rsidRPr="009C527E">
        <w:rPr>
          <w:rFonts w:ascii="Cambria" w:eastAsia="Times New Roman" w:hAnsi="Cambria" w:cs="Calibri"/>
          <w:sz w:val="28"/>
          <w:szCs w:val="28"/>
        </w:rPr>
        <w:t>.</w:t>
      </w:r>
    </w:p>
    <w:p w14:paraId="2D4199F4" w14:textId="77777777" w:rsidR="007E196E" w:rsidRPr="009C527E" w:rsidRDefault="007E196E" w:rsidP="00FD7AFB">
      <w:pPr>
        <w:spacing w:after="0" w:line="240" w:lineRule="auto"/>
        <w:jc w:val="both"/>
        <w:rPr>
          <w:rFonts w:ascii="Cambria" w:eastAsia="Times New Roman" w:hAnsi="Cambria" w:cs="Calibri"/>
          <w:sz w:val="28"/>
          <w:szCs w:val="28"/>
        </w:rPr>
      </w:pPr>
    </w:p>
    <w:p w14:paraId="48BBF537" w14:textId="77777777" w:rsidR="0009695E" w:rsidRPr="009C527E" w:rsidRDefault="0009695E" w:rsidP="00FD7AFB">
      <w:pPr>
        <w:spacing w:after="0" w:line="240" w:lineRule="auto"/>
        <w:jc w:val="both"/>
        <w:rPr>
          <w:rFonts w:ascii="Cambria" w:eastAsia="Times New Roman" w:hAnsi="Cambria" w:cs="Calibri"/>
          <w:sz w:val="28"/>
          <w:szCs w:val="28"/>
        </w:rPr>
      </w:pPr>
    </w:p>
    <w:p w14:paraId="6DBB1512" w14:textId="77777777" w:rsidR="007E196E" w:rsidRPr="009C527E" w:rsidRDefault="00A746DF" w:rsidP="00FD7AFB">
      <w:pPr>
        <w:spacing w:after="0" w:line="240" w:lineRule="auto"/>
        <w:jc w:val="both"/>
        <w:rPr>
          <w:rFonts w:ascii="Cambria" w:eastAsia="Times New Roman" w:hAnsi="Cambria" w:cs="Calibri"/>
          <w:b/>
          <w:sz w:val="28"/>
          <w:szCs w:val="28"/>
        </w:rPr>
      </w:pPr>
      <w:r w:rsidRPr="009C527E">
        <w:rPr>
          <w:rFonts w:ascii="Cambria" w:eastAsia="Times New Roman" w:hAnsi="Cambria" w:cs="Calibri"/>
          <w:b/>
          <w:sz w:val="28"/>
          <w:szCs w:val="28"/>
        </w:rPr>
        <w:t>*</w:t>
      </w:r>
      <w:r w:rsidR="007E196E" w:rsidRPr="009C527E">
        <w:rPr>
          <w:rFonts w:ascii="Cambria" w:eastAsia="Times New Roman" w:hAnsi="Cambria" w:cs="Calibri"/>
          <w:b/>
          <w:sz w:val="28"/>
          <w:szCs w:val="28"/>
        </w:rPr>
        <w:t>Cum ar afecta perioada de iarnă (îngheț, temperaturi scăzute, ninsori etc) procesul de epurare/funcționarea stației?</w:t>
      </w:r>
    </w:p>
    <w:p w14:paraId="3D24486D" w14:textId="77777777" w:rsidR="0009695E" w:rsidRPr="009C527E" w:rsidRDefault="0009695E" w:rsidP="00FD7AFB">
      <w:pPr>
        <w:spacing w:after="0" w:line="240" w:lineRule="auto"/>
        <w:jc w:val="both"/>
        <w:rPr>
          <w:rFonts w:ascii="Cambria" w:eastAsia="Times New Roman" w:hAnsi="Cambria" w:cs="Calibri"/>
          <w:sz w:val="28"/>
          <w:szCs w:val="28"/>
        </w:rPr>
      </w:pPr>
    </w:p>
    <w:p w14:paraId="33FB6539" w14:textId="4D921212" w:rsidR="007E196E" w:rsidRPr="009C527E" w:rsidRDefault="007E196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At</w:t>
      </w:r>
      <w:r w:rsidR="0009695E" w:rsidRPr="009C527E">
        <w:rPr>
          <w:rFonts w:ascii="Cambria" w:eastAsia="Times New Roman" w:hAnsi="Cambria" w:cs="Calibri"/>
          <w:sz w:val="28"/>
          <w:szCs w:val="28"/>
        </w:rPr>
        <w:t>ât timp câ</w:t>
      </w:r>
      <w:r w:rsidRPr="009C527E">
        <w:rPr>
          <w:rFonts w:ascii="Cambria" w:eastAsia="Times New Roman" w:hAnsi="Cambria" w:cs="Calibri"/>
          <w:sz w:val="28"/>
          <w:szCs w:val="28"/>
        </w:rPr>
        <w:t>t levigatul ne este livrat lichid</w:t>
      </w:r>
      <w:r w:rsidR="0009695E" w:rsidRPr="009C527E">
        <w:rPr>
          <w:rFonts w:ascii="Cambria" w:eastAsia="Times New Roman" w:hAnsi="Cambria" w:cs="Calibri"/>
          <w:sz w:val="28"/>
          <w:szCs w:val="28"/>
        </w:rPr>
        <w:t>,</w:t>
      </w:r>
      <w:r w:rsidRPr="009C527E">
        <w:rPr>
          <w:rFonts w:ascii="Cambria" w:eastAsia="Times New Roman" w:hAnsi="Cambria" w:cs="Calibri"/>
          <w:sz w:val="28"/>
          <w:szCs w:val="28"/>
        </w:rPr>
        <w:t xml:space="preserve"> putem trata.</w:t>
      </w:r>
      <w:r w:rsidR="002137B7">
        <w:rPr>
          <w:rFonts w:ascii="Cambria" w:eastAsia="Times New Roman" w:hAnsi="Cambria" w:cs="Calibri"/>
          <w:sz w:val="28"/>
          <w:szCs w:val="28"/>
        </w:rPr>
        <w:t xml:space="preserve"> Fenomenele men</w:t>
      </w:r>
      <w:r w:rsidR="004938B3">
        <w:rPr>
          <w:rFonts w:ascii="Cambria" w:eastAsia="Times New Roman" w:hAnsi="Cambria" w:cs="Calibri"/>
          <w:sz w:val="28"/>
          <w:szCs w:val="28"/>
        </w:rPr>
        <w:t>ț</w:t>
      </w:r>
      <w:r w:rsidR="002137B7">
        <w:rPr>
          <w:rFonts w:ascii="Cambria" w:eastAsia="Times New Roman" w:hAnsi="Cambria" w:cs="Calibri"/>
          <w:sz w:val="28"/>
          <w:szCs w:val="28"/>
        </w:rPr>
        <w:t>ionate pot influen</w:t>
      </w:r>
      <w:r w:rsidR="004938B3">
        <w:rPr>
          <w:rFonts w:ascii="Cambria" w:eastAsia="Times New Roman" w:hAnsi="Cambria" w:cs="Calibri"/>
          <w:sz w:val="28"/>
          <w:szCs w:val="28"/>
        </w:rPr>
        <w:t>ț</w:t>
      </w:r>
      <w:r w:rsidR="002137B7">
        <w:rPr>
          <w:rFonts w:ascii="Cambria" w:eastAsia="Times New Roman" w:hAnsi="Cambria" w:cs="Calibri"/>
          <w:sz w:val="28"/>
          <w:szCs w:val="28"/>
        </w:rPr>
        <w:t>a cu siguran</w:t>
      </w:r>
      <w:r w:rsidR="004938B3">
        <w:rPr>
          <w:rFonts w:ascii="Cambria" w:eastAsia="Times New Roman" w:hAnsi="Cambria" w:cs="Calibri"/>
          <w:sz w:val="28"/>
          <w:szCs w:val="28"/>
        </w:rPr>
        <w:t>ță</w:t>
      </w:r>
      <w:r w:rsidR="002137B7">
        <w:rPr>
          <w:rFonts w:ascii="Cambria" w:eastAsia="Times New Roman" w:hAnsi="Cambria" w:cs="Calibri"/>
          <w:sz w:val="28"/>
          <w:szCs w:val="28"/>
        </w:rPr>
        <w:t xml:space="preserve"> posibilitatea execut</w:t>
      </w:r>
      <w:r w:rsidR="004938B3">
        <w:rPr>
          <w:rFonts w:ascii="Cambria" w:eastAsia="Times New Roman" w:hAnsi="Cambria" w:cs="Calibri"/>
          <w:sz w:val="28"/>
          <w:szCs w:val="28"/>
        </w:rPr>
        <w:t>ă</w:t>
      </w:r>
      <w:r w:rsidR="002137B7">
        <w:rPr>
          <w:rFonts w:ascii="Cambria" w:eastAsia="Times New Roman" w:hAnsi="Cambria" w:cs="Calibri"/>
          <w:sz w:val="28"/>
          <w:szCs w:val="28"/>
        </w:rPr>
        <w:t>rii lucr</w:t>
      </w:r>
      <w:r w:rsidR="004938B3">
        <w:rPr>
          <w:rFonts w:ascii="Cambria" w:eastAsia="Times New Roman" w:hAnsi="Cambria" w:cs="Calibri"/>
          <w:sz w:val="28"/>
          <w:szCs w:val="28"/>
        </w:rPr>
        <w:t>ă</w:t>
      </w:r>
      <w:r w:rsidR="002137B7">
        <w:rPr>
          <w:rFonts w:ascii="Cambria" w:eastAsia="Times New Roman" w:hAnsi="Cambria" w:cs="Calibri"/>
          <w:sz w:val="28"/>
          <w:szCs w:val="28"/>
        </w:rPr>
        <w:t>rilor deconstructii civile necesare acestui proiect care cuprind excava</w:t>
      </w:r>
      <w:r w:rsidR="004938B3">
        <w:rPr>
          <w:rFonts w:ascii="Cambria" w:eastAsia="Times New Roman" w:hAnsi="Cambria" w:cs="Calibri"/>
          <w:sz w:val="28"/>
          <w:szCs w:val="28"/>
        </w:rPr>
        <w:t>ț</w:t>
      </w:r>
      <w:r w:rsidR="002137B7">
        <w:rPr>
          <w:rFonts w:ascii="Cambria" w:eastAsia="Times New Roman" w:hAnsi="Cambria" w:cs="Calibri"/>
          <w:sz w:val="28"/>
          <w:szCs w:val="28"/>
        </w:rPr>
        <w:t>iii, terasamente, aduc</w:t>
      </w:r>
      <w:r w:rsidR="004938B3">
        <w:rPr>
          <w:rFonts w:ascii="Cambria" w:eastAsia="Times New Roman" w:hAnsi="Cambria" w:cs="Calibri"/>
          <w:sz w:val="28"/>
          <w:szCs w:val="28"/>
        </w:rPr>
        <w:t>ț</w:t>
      </w:r>
      <w:r w:rsidR="002137B7">
        <w:rPr>
          <w:rFonts w:ascii="Cambria" w:eastAsia="Times New Roman" w:hAnsi="Cambria" w:cs="Calibri"/>
          <w:sz w:val="28"/>
          <w:szCs w:val="28"/>
        </w:rPr>
        <w:t>iuni, turnare funda</w:t>
      </w:r>
      <w:r w:rsidR="004938B3">
        <w:rPr>
          <w:rFonts w:ascii="Cambria" w:eastAsia="Times New Roman" w:hAnsi="Cambria" w:cs="Calibri"/>
          <w:sz w:val="28"/>
          <w:szCs w:val="28"/>
        </w:rPr>
        <w:t>ț</w:t>
      </w:r>
      <w:r w:rsidR="002137B7">
        <w:rPr>
          <w:rFonts w:ascii="Cambria" w:eastAsia="Times New Roman" w:hAnsi="Cambria" w:cs="Calibri"/>
          <w:sz w:val="28"/>
          <w:szCs w:val="28"/>
        </w:rPr>
        <w:t>ii etc.</w:t>
      </w:r>
      <w:r w:rsidR="00703D57">
        <w:rPr>
          <w:rFonts w:ascii="Cambria" w:eastAsia="Times New Roman" w:hAnsi="Cambria" w:cs="Calibri"/>
          <w:sz w:val="28"/>
          <w:szCs w:val="28"/>
        </w:rPr>
        <w:t xml:space="preserve"> Acest lucru nu reprezent</w:t>
      </w:r>
      <w:r w:rsidR="004938B3">
        <w:rPr>
          <w:rFonts w:ascii="Cambria" w:eastAsia="Times New Roman" w:hAnsi="Cambria" w:cs="Calibri"/>
          <w:sz w:val="28"/>
          <w:szCs w:val="28"/>
        </w:rPr>
        <w:t>a</w:t>
      </w:r>
      <w:r w:rsidR="00703D57">
        <w:rPr>
          <w:rFonts w:ascii="Cambria" w:eastAsia="Times New Roman" w:hAnsi="Cambria" w:cs="Calibri"/>
          <w:sz w:val="28"/>
          <w:szCs w:val="28"/>
        </w:rPr>
        <w:t xml:space="preserve"> un risc la data </w:t>
      </w:r>
      <w:r w:rsidR="004938B3">
        <w:rPr>
          <w:rFonts w:ascii="Cambria" w:eastAsia="Times New Roman" w:hAnsi="Cambria" w:cs="Calibri"/>
          <w:sz w:val="28"/>
          <w:szCs w:val="28"/>
        </w:rPr>
        <w:t>î</w:t>
      </w:r>
      <w:r w:rsidR="00703D57">
        <w:rPr>
          <w:rFonts w:ascii="Cambria" w:eastAsia="Times New Roman" w:hAnsi="Cambria" w:cs="Calibri"/>
          <w:sz w:val="28"/>
          <w:szCs w:val="28"/>
        </w:rPr>
        <w:t>ncheierii contractului (16.10.2017)</w:t>
      </w:r>
      <w:r w:rsidR="004938B3">
        <w:rPr>
          <w:rFonts w:ascii="Cambria" w:eastAsia="Times New Roman" w:hAnsi="Cambria" w:cs="Calibri"/>
          <w:sz w:val="28"/>
          <w:szCs w:val="28"/>
        </w:rPr>
        <w:t>,</w:t>
      </w:r>
      <w:r w:rsidR="00703D57">
        <w:rPr>
          <w:rFonts w:ascii="Cambria" w:eastAsia="Times New Roman" w:hAnsi="Cambria" w:cs="Calibri"/>
          <w:sz w:val="28"/>
          <w:szCs w:val="28"/>
        </w:rPr>
        <w:t xml:space="preserve"> av</w:t>
      </w:r>
      <w:r w:rsidR="004938B3">
        <w:rPr>
          <w:rFonts w:ascii="Cambria" w:eastAsia="Times New Roman" w:hAnsi="Cambria" w:cs="Calibri"/>
          <w:sz w:val="28"/>
          <w:szCs w:val="28"/>
        </w:rPr>
        <w:t>â</w:t>
      </w:r>
      <w:r w:rsidR="00703D57">
        <w:rPr>
          <w:rFonts w:ascii="Cambria" w:eastAsia="Times New Roman" w:hAnsi="Cambria" w:cs="Calibri"/>
          <w:sz w:val="28"/>
          <w:szCs w:val="28"/>
        </w:rPr>
        <w:t xml:space="preserve">nd </w:t>
      </w:r>
      <w:r w:rsidR="004938B3">
        <w:rPr>
          <w:rFonts w:ascii="Cambria" w:eastAsia="Times New Roman" w:hAnsi="Cambria" w:cs="Calibri"/>
          <w:sz w:val="28"/>
          <w:szCs w:val="28"/>
        </w:rPr>
        <w:t>î</w:t>
      </w:r>
      <w:r w:rsidR="00703D57">
        <w:rPr>
          <w:rFonts w:ascii="Cambria" w:eastAsia="Times New Roman" w:hAnsi="Cambria" w:cs="Calibri"/>
          <w:sz w:val="28"/>
          <w:szCs w:val="28"/>
        </w:rPr>
        <w:t>n vedere obliga</w:t>
      </w:r>
      <w:r w:rsidR="004938B3">
        <w:rPr>
          <w:rFonts w:ascii="Cambria" w:eastAsia="Times New Roman" w:hAnsi="Cambria" w:cs="Calibri"/>
          <w:sz w:val="28"/>
          <w:szCs w:val="28"/>
        </w:rPr>
        <w:t>ț</w:t>
      </w:r>
      <w:r w:rsidR="00703D57">
        <w:rPr>
          <w:rFonts w:ascii="Cambria" w:eastAsia="Times New Roman" w:hAnsi="Cambria" w:cs="Calibri"/>
          <w:sz w:val="28"/>
          <w:szCs w:val="28"/>
        </w:rPr>
        <w:t xml:space="preserve">ia de a finaliza </w:t>
      </w:r>
      <w:r w:rsidR="004938B3">
        <w:rPr>
          <w:rFonts w:ascii="Cambria" w:eastAsia="Times New Roman" w:hAnsi="Cambria" w:cs="Calibri"/>
          <w:sz w:val="28"/>
          <w:szCs w:val="28"/>
        </w:rPr>
        <w:t>î</w:t>
      </w:r>
      <w:r w:rsidR="00703D57">
        <w:rPr>
          <w:rFonts w:ascii="Cambria" w:eastAsia="Times New Roman" w:hAnsi="Cambria" w:cs="Calibri"/>
          <w:sz w:val="28"/>
          <w:szCs w:val="28"/>
        </w:rPr>
        <w:t>n 30 de zile aceste lucr</w:t>
      </w:r>
      <w:r w:rsidR="004938B3">
        <w:rPr>
          <w:rFonts w:ascii="Cambria" w:eastAsia="Times New Roman" w:hAnsi="Cambria" w:cs="Calibri"/>
          <w:sz w:val="28"/>
          <w:szCs w:val="28"/>
        </w:rPr>
        <w:t>ă</w:t>
      </w:r>
      <w:r w:rsidR="00703D57">
        <w:rPr>
          <w:rFonts w:ascii="Cambria" w:eastAsia="Times New Roman" w:hAnsi="Cambria" w:cs="Calibri"/>
          <w:sz w:val="28"/>
          <w:szCs w:val="28"/>
        </w:rPr>
        <w:t xml:space="preserve">ri. </w:t>
      </w:r>
    </w:p>
    <w:p w14:paraId="4E671D90" w14:textId="77777777" w:rsidR="00FD7AFB" w:rsidRDefault="00FD7AFB" w:rsidP="00FD7AFB">
      <w:pPr>
        <w:spacing w:after="0" w:line="240" w:lineRule="auto"/>
        <w:jc w:val="both"/>
        <w:rPr>
          <w:rFonts w:ascii="Cambria" w:eastAsia="Times New Roman" w:hAnsi="Cambria" w:cs="Calibri"/>
          <w:color w:val="FF0000"/>
          <w:sz w:val="28"/>
          <w:szCs w:val="28"/>
        </w:rPr>
      </w:pPr>
    </w:p>
    <w:p w14:paraId="78E23E79" w14:textId="77777777" w:rsidR="00FD7AFB" w:rsidRDefault="00FD7AFB" w:rsidP="00FD7AFB">
      <w:pPr>
        <w:spacing w:after="0" w:line="240" w:lineRule="auto"/>
        <w:jc w:val="both"/>
        <w:rPr>
          <w:rFonts w:ascii="Cambria" w:eastAsia="Times New Roman" w:hAnsi="Cambria" w:cs="Calibri"/>
          <w:color w:val="222222"/>
          <w:sz w:val="28"/>
          <w:szCs w:val="28"/>
        </w:rPr>
      </w:pPr>
    </w:p>
    <w:p w14:paraId="610F72E7" w14:textId="77777777" w:rsidR="002421DF" w:rsidRDefault="002421DF" w:rsidP="00FD7AFB">
      <w:pPr>
        <w:spacing w:after="0" w:line="240" w:lineRule="auto"/>
        <w:jc w:val="both"/>
        <w:rPr>
          <w:rFonts w:ascii="Cambria" w:eastAsia="Times New Roman" w:hAnsi="Cambria" w:cs="Calibri"/>
          <w:color w:val="222222"/>
          <w:sz w:val="28"/>
          <w:szCs w:val="28"/>
        </w:rPr>
      </w:pPr>
    </w:p>
    <w:p w14:paraId="44ACA607" w14:textId="77777777" w:rsidR="00F968B9" w:rsidRDefault="00F968B9" w:rsidP="00FD7AFB">
      <w:pPr>
        <w:spacing w:after="0" w:line="240" w:lineRule="auto"/>
        <w:jc w:val="both"/>
        <w:rPr>
          <w:rFonts w:ascii="Cambria" w:eastAsia="Times New Roman" w:hAnsi="Cambria" w:cs="Calibri"/>
          <w:color w:val="222222"/>
          <w:sz w:val="28"/>
          <w:szCs w:val="28"/>
        </w:rPr>
      </w:pPr>
    </w:p>
    <w:p w14:paraId="2E6A24CC" w14:textId="77777777" w:rsidR="00F968B9" w:rsidRDefault="00F968B9" w:rsidP="00FD7AFB">
      <w:pPr>
        <w:spacing w:after="0" w:line="240" w:lineRule="auto"/>
        <w:jc w:val="both"/>
        <w:rPr>
          <w:rFonts w:ascii="Cambria" w:eastAsia="Times New Roman" w:hAnsi="Cambria" w:cs="Calibri"/>
          <w:color w:val="222222"/>
          <w:sz w:val="28"/>
          <w:szCs w:val="28"/>
        </w:rPr>
      </w:pPr>
    </w:p>
    <w:p w14:paraId="3912802D" w14:textId="77777777" w:rsidR="00F968B9" w:rsidRDefault="00F968B9" w:rsidP="00FD7AFB">
      <w:pPr>
        <w:spacing w:after="0" w:line="240" w:lineRule="auto"/>
        <w:jc w:val="both"/>
        <w:rPr>
          <w:rFonts w:ascii="Cambria" w:eastAsia="Times New Roman" w:hAnsi="Cambria" w:cs="Calibri"/>
          <w:color w:val="222222"/>
          <w:sz w:val="28"/>
          <w:szCs w:val="28"/>
        </w:rPr>
      </w:pPr>
    </w:p>
    <w:p w14:paraId="15CBFE90" w14:textId="77777777" w:rsidR="00F968B9" w:rsidRDefault="00F968B9" w:rsidP="00FD7AFB">
      <w:pPr>
        <w:spacing w:after="0" w:line="240" w:lineRule="auto"/>
        <w:jc w:val="both"/>
        <w:rPr>
          <w:rFonts w:ascii="Cambria" w:eastAsia="Times New Roman" w:hAnsi="Cambria" w:cs="Calibri"/>
          <w:color w:val="222222"/>
          <w:sz w:val="28"/>
          <w:szCs w:val="28"/>
        </w:rPr>
      </w:pPr>
    </w:p>
    <w:p w14:paraId="4DF1A757" w14:textId="77777777" w:rsidR="00F968B9" w:rsidRDefault="00F968B9" w:rsidP="00FD7AFB">
      <w:pPr>
        <w:spacing w:after="0" w:line="240" w:lineRule="auto"/>
        <w:jc w:val="both"/>
        <w:rPr>
          <w:rFonts w:ascii="Cambria" w:eastAsia="Times New Roman" w:hAnsi="Cambria" w:cs="Calibri"/>
          <w:color w:val="222222"/>
          <w:sz w:val="28"/>
          <w:szCs w:val="28"/>
        </w:rPr>
      </w:pPr>
    </w:p>
    <w:p w14:paraId="4AAD83F4" w14:textId="77777777" w:rsidR="00F968B9" w:rsidRDefault="00F968B9" w:rsidP="00FD7AFB">
      <w:pPr>
        <w:spacing w:after="0" w:line="240" w:lineRule="auto"/>
        <w:jc w:val="both"/>
        <w:rPr>
          <w:rFonts w:ascii="Cambria" w:eastAsia="Times New Roman" w:hAnsi="Cambria" w:cs="Calibri"/>
          <w:color w:val="222222"/>
          <w:sz w:val="28"/>
          <w:szCs w:val="28"/>
        </w:rPr>
      </w:pPr>
    </w:p>
    <w:p w14:paraId="7DAC0F30" w14:textId="77777777" w:rsidR="00F968B9" w:rsidRDefault="00F968B9" w:rsidP="00FD7AFB">
      <w:pPr>
        <w:spacing w:after="0" w:line="240" w:lineRule="auto"/>
        <w:jc w:val="both"/>
        <w:rPr>
          <w:rFonts w:ascii="Cambria" w:eastAsia="Times New Roman" w:hAnsi="Cambria" w:cs="Calibri"/>
          <w:color w:val="222222"/>
          <w:sz w:val="28"/>
          <w:szCs w:val="28"/>
        </w:rPr>
      </w:pPr>
    </w:p>
    <w:p w14:paraId="4CCFA5B0" w14:textId="77777777" w:rsidR="00F968B9" w:rsidRDefault="00F968B9" w:rsidP="00FD7AFB">
      <w:pPr>
        <w:spacing w:after="0" w:line="240" w:lineRule="auto"/>
        <w:jc w:val="both"/>
        <w:rPr>
          <w:rFonts w:ascii="Cambria" w:eastAsia="Times New Roman" w:hAnsi="Cambria" w:cs="Calibri"/>
          <w:color w:val="222222"/>
          <w:sz w:val="28"/>
          <w:szCs w:val="28"/>
        </w:rPr>
      </w:pPr>
    </w:p>
    <w:p w14:paraId="55143783" w14:textId="77777777" w:rsidR="00F968B9" w:rsidRDefault="00F968B9" w:rsidP="00FD7AFB">
      <w:pPr>
        <w:spacing w:after="0" w:line="240" w:lineRule="auto"/>
        <w:jc w:val="both"/>
        <w:rPr>
          <w:rFonts w:ascii="Cambria" w:eastAsia="Times New Roman" w:hAnsi="Cambria" w:cs="Calibri"/>
          <w:color w:val="222222"/>
          <w:sz w:val="28"/>
          <w:szCs w:val="28"/>
        </w:rPr>
      </w:pPr>
    </w:p>
    <w:p w14:paraId="03A28FFC" w14:textId="77777777" w:rsidR="00F968B9" w:rsidRDefault="00F968B9" w:rsidP="00FD7AFB">
      <w:pPr>
        <w:spacing w:after="0" w:line="240" w:lineRule="auto"/>
        <w:jc w:val="both"/>
        <w:rPr>
          <w:rFonts w:ascii="Cambria" w:eastAsia="Times New Roman" w:hAnsi="Cambria" w:cs="Calibri"/>
          <w:color w:val="222222"/>
          <w:sz w:val="28"/>
          <w:szCs w:val="28"/>
        </w:rPr>
      </w:pPr>
    </w:p>
    <w:p w14:paraId="0E7A5F89" w14:textId="77777777" w:rsidR="00F968B9" w:rsidRDefault="00F968B9" w:rsidP="00FD7AFB">
      <w:pPr>
        <w:spacing w:after="0" w:line="240" w:lineRule="auto"/>
        <w:jc w:val="both"/>
        <w:rPr>
          <w:rFonts w:ascii="Cambria" w:eastAsia="Times New Roman" w:hAnsi="Cambria" w:cs="Calibri"/>
          <w:color w:val="222222"/>
          <w:sz w:val="28"/>
          <w:szCs w:val="28"/>
        </w:rPr>
      </w:pPr>
    </w:p>
    <w:p w14:paraId="07AFCBF6" w14:textId="77777777" w:rsidR="00F968B9" w:rsidRDefault="00F968B9" w:rsidP="00FD7AFB">
      <w:pPr>
        <w:spacing w:after="0" w:line="240" w:lineRule="auto"/>
        <w:jc w:val="both"/>
        <w:rPr>
          <w:rFonts w:ascii="Cambria" w:eastAsia="Times New Roman" w:hAnsi="Cambria" w:cs="Calibri"/>
          <w:color w:val="222222"/>
          <w:sz w:val="28"/>
          <w:szCs w:val="28"/>
        </w:rPr>
      </w:pPr>
    </w:p>
    <w:p w14:paraId="7E3050E3" w14:textId="77777777" w:rsidR="00F968B9" w:rsidRDefault="00F968B9" w:rsidP="00FD7AFB">
      <w:pPr>
        <w:spacing w:after="0" w:line="240" w:lineRule="auto"/>
        <w:jc w:val="both"/>
        <w:rPr>
          <w:rFonts w:ascii="Cambria" w:eastAsia="Times New Roman" w:hAnsi="Cambria" w:cs="Calibri"/>
          <w:color w:val="222222"/>
          <w:sz w:val="28"/>
          <w:szCs w:val="28"/>
        </w:rPr>
      </w:pPr>
    </w:p>
    <w:p w14:paraId="48CE3385" w14:textId="622F212D" w:rsidR="00FD7AFB" w:rsidRPr="00A746DF" w:rsidRDefault="004938B3" w:rsidP="00A746DF">
      <w:pPr>
        <w:pStyle w:val="ListParagraph"/>
        <w:numPr>
          <w:ilvl w:val="0"/>
          <w:numId w:val="7"/>
        </w:numPr>
        <w:spacing w:after="0" w:line="240" w:lineRule="auto"/>
        <w:jc w:val="both"/>
        <w:rPr>
          <w:rFonts w:ascii="Cambria" w:eastAsia="Times New Roman" w:hAnsi="Cambria" w:cs="Calibri"/>
          <w:b/>
          <w:color w:val="222222"/>
          <w:sz w:val="32"/>
          <w:szCs w:val="32"/>
        </w:rPr>
      </w:pPr>
      <w:r>
        <w:rPr>
          <w:rFonts w:ascii="Cambria" w:eastAsia="Times New Roman" w:hAnsi="Cambria" w:cs="Calibri"/>
          <w:b/>
          <w:color w:val="222222"/>
          <w:sz w:val="32"/>
          <w:szCs w:val="32"/>
        </w:rPr>
        <w:lastRenderedPageBreak/>
        <w:t xml:space="preserve">UN PRODUS </w:t>
      </w:r>
      <w:r w:rsidRPr="00E578FF">
        <w:rPr>
          <w:rFonts w:ascii="Cambria" w:eastAsia="Times New Roman" w:hAnsi="Cambria" w:cs="Calibri"/>
          <w:b/>
          <w:color w:val="222222"/>
          <w:sz w:val="32"/>
          <w:szCs w:val="32"/>
        </w:rPr>
        <w:t xml:space="preserve">MARCA </w:t>
      </w:r>
      <w:r w:rsidR="00E578FF" w:rsidRPr="00E578FF">
        <w:rPr>
          <w:rFonts w:ascii="Cambria" w:eastAsia="Times New Roman" w:hAnsi="Cambria" w:cs="Calibri"/>
          <w:b/>
          <w:color w:val="222222"/>
          <w:sz w:val="32"/>
          <w:szCs w:val="32"/>
          <w:lang w:val="ro-RO"/>
        </w:rPr>
        <w:t>KLARWIN</w:t>
      </w:r>
      <w:r w:rsidR="00E578FF" w:rsidRPr="00E578FF">
        <w:rPr>
          <w:rFonts w:ascii="Cambria" w:eastAsia="Times New Roman" w:hAnsi="Cambria" w:cs="Calibri"/>
          <w:b/>
          <w:color w:val="222222"/>
          <w:sz w:val="32"/>
          <w:szCs w:val="32"/>
          <w:vertAlign w:val="superscript"/>
          <w:lang w:val="ro-RO"/>
        </w:rPr>
        <w:t>®</w:t>
      </w:r>
      <w:r w:rsidRPr="00E578FF">
        <w:rPr>
          <w:rFonts w:ascii="Cambria" w:eastAsia="Times New Roman" w:hAnsi="Cambria" w:cs="Calibri"/>
          <w:b/>
          <w:color w:val="222222"/>
          <w:sz w:val="32"/>
          <w:szCs w:val="32"/>
        </w:rPr>
        <w:t>,</w:t>
      </w:r>
      <w:r>
        <w:rPr>
          <w:rFonts w:ascii="Cambria" w:eastAsia="Times New Roman" w:hAnsi="Cambria" w:cs="Calibri"/>
          <w:b/>
          <w:color w:val="222222"/>
          <w:sz w:val="32"/>
          <w:szCs w:val="32"/>
        </w:rPr>
        <w:t xml:space="preserve"> </w:t>
      </w:r>
      <w:r w:rsidR="002421DF">
        <w:rPr>
          <w:rFonts w:ascii="Cambria" w:eastAsia="Times New Roman" w:hAnsi="Cambria" w:cs="Calibri"/>
          <w:b/>
          <w:color w:val="222222"/>
          <w:sz w:val="32"/>
          <w:szCs w:val="32"/>
        </w:rPr>
        <w:t>CU</w:t>
      </w:r>
      <w:r w:rsidR="002421DF" w:rsidRPr="00A746DF">
        <w:rPr>
          <w:rFonts w:ascii="Cambria" w:eastAsia="Times New Roman" w:hAnsi="Cambria" w:cs="Calibri"/>
          <w:b/>
          <w:color w:val="222222"/>
          <w:sz w:val="32"/>
          <w:szCs w:val="32"/>
        </w:rPr>
        <w:t xml:space="preserve"> </w:t>
      </w:r>
      <w:r w:rsidR="004A3FC4">
        <w:rPr>
          <w:rFonts w:ascii="Cambria" w:eastAsia="Times New Roman" w:hAnsi="Cambria" w:cs="Calibri"/>
          <w:b/>
          <w:color w:val="222222"/>
          <w:sz w:val="32"/>
          <w:szCs w:val="32"/>
        </w:rPr>
        <w:t>LICENȚ</w:t>
      </w:r>
      <w:r w:rsidR="002421DF">
        <w:rPr>
          <w:rFonts w:ascii="Cambria" w:eastAsia="Times New Roman" w:hAnsi="Cambria" w:cs="Calibri"/>
          <w:b/>
          <w:color w:val="222222"/>
          <w:sz w:val="32"/>
          <w:szCs w:val="32"/>
        </w:rPr>
        <w:t>Ă TEHNOLOGICĂ</w:t>
      </w:r>
      <w:r w:rsidR="00A746DF" w:rsidRPr="00A746DF">
        <w:rPr>
          <w:rFonts w:ascii="Cambria" w:eastAsia="Times New Roman" w:hAnsi="Cambria" w:cs="Calibri"/>
          <w:b/>
          <w:color w:val="222222"/>
          <w:sz w:val="32"/>
          <w:szCs w:val="32"/>
        </w:rPr>
        <w:t xml:space="preserve"> </w:t>
      </w:r>
      <w:r w:rsidR="00E578FF">
        <w:rPr>
          <w:rFonts w:ascii="Cambria" w:eastAsia="Times New Roman" w:hAnsi="Cambria" w:cs="Calibri"/>
          <w:b/>
          <w:color w:val="222222"/>
          <w:sz w:val="32"/>
          <w:szCs w:val="32"/>
        </w:rPr>
        <w:t xml:space="preserve">DT </w:t>
      </w:r>
      <w:r w:rsidR="00B644F9">
        <w:rPr>
          <w:rFonts w:ascii="Cambria" w:eastAsia="Times New Roman" w:hAnsi="Cambria" w:cs="Calibri"/>
          <w:b/>
          <w:color w:val="222222"/>
          <w:sz w:val="32"/>
          <w:szCs w:val="32"/>
        </w:rPr>
        <w:t xml:space="preserve">PALL </w:t>
      </w:r>
    </w:p>
    <w:p w14:paraId="299B4C89" w14:textId="77777777" w:rsidR="00FD7AFB" w:rsidRPr="00FD7AFB" w:rsidRDefault="00FD7AFB" w:rsidP="00FD7AFB">
      <w:pPr>
        <w:spacing w:after="0" w:line="240" w:lineRule="auto"/>
        <w:jc w:val="both"/>
        <w:rPr>
          <w:rFonts w:ascii="Cambria" w:eastAsia="Times New Roman" w:hAnsi="Cambria" w:cs="Calibri"/>
          <w:color w:val="222222"/>
          <w:sz w:val="28"/>
          <w:szCs w:val="28"/>
        </w:rPr>
      </w:pPr>
    </w:p>
    <w:p w14:paraId="45D3E7BB" w14:textId="77777777" w:rsidR="009C527E" w:rsidRDefault="009C527E" w:rsidP="00FD7AFB">
      <w:pPr>
        <w:spacing w:after="0" w:line="240" w:lineRule="auto"/>
        <w:jc w:val="both"/>
        <w:rPr>
          <w:rFonts w:ascii="Cambria" w:eastAsia="Times New Roman" w:hAnsi="Cambria" w:cs="Calibri"/>
          <w:color w:val="FF0000"/>
          <w:sz w:val="28"/>
          <w:szCs w:val="28"/>
        </w:rPr>
      </w:pPr>
    </w:p>
    <w:p w14:paraId="6D6DC11B" w14:textId="1436442F" w:rsidR="00FD7AFB" w:rsidRPr="009C527E" w:rsidRDefault="00FD7AFB"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 xml:space="preserve">Stația este produsă în Hamburg, Germania, în fabrica unde s-a inventat </w:t>
      </w:r>
      <w:r w:rsidR="004938B3">
        <w:rPr>
          <w:rFonts w:ascii="Cambria" w:eastAsia="Times New Roman" w:hAnsi="Cambria" w:cs="Calibri"/>
          <w:sz w:val="28"/>
          <w:szCs w:val="28"/>
        </w:rPr>
        <w:t>ș</w:t>
      </w:r>
      <w:r w:rsidR="00703D57">
        <w:rPr>
          <w:rFonts w:ascii="Cambria" w:eastAsia="Times New Roman" w:hAnsi="Cambria" w:cs="Calibri"/>
          <w:sz w:val="28"/>
          <w:szCs w:val="28"/>
        </w:rPr>
        <w:t xml:space="preserve">i dezvoltat tehnologia DiscTube Modules </w:t>
      </w:r>
      <w:r w:rsidRPr="009C527E">
        <w:rPr>
          <w:rFonts w:ascii="Cambria" w:eastAsia="Times New Roman" w:hAnsi="Cambria" w:cs="Calibri"/>
          <w:sz w:val="28"/>
          <w:szCs w:val="28"/>
        </w:rPr>
        <w:t xml:space="preserve">pentru </w:t>
      </w:r>
      <w:r w:rsidR="00703D57">
        <w:rPr>
          <w:rFonts w:ascii="Cambria" w:eastAsia="Times New Roman" w:hAnsi="Cambria" w:cs="Calibri"/>
          <w:sz w:val="28"/>
          <w:szCs w:val="28"/>
        </w:rPr>
        <w:t xml:space="preserve">tratarea </w:t>
      </w:r>
      <w:r w:rsidRPr="009C527E">
        <w:rPr>
          <w:rFonts w:ascii="Cambria" w:eastAsia="Times New Roman" w:hAnsi="Cambria" w:cs="Calibri"/>
          <w:sz w:val="28"/>
          <w:szCs w:val="28"/>
        </w:rPr>
        <w:t>levigat</w:t>
      </w:r>
      <w:r w:rsidR="00703D57">
        <w:rPr>
          <w:rFonts w:ascii="Cambria" w:eastAsia="Times New Roman" w:hAnsi="Cambria" w:cs="Calibri"/>
          <w:sz w:val="28"/>
          <w:szCs w:val="28"/>
        </w:rPr>
        <w:t>ului</w:t>
      </w:r>
      <w:r w:rsidR="004A3FC4">
        <w:rPr>
          <w:rFonts w:ascii="Cambria" w:eastAsia="Times New Roman" w:hAnsi="Cambria" w:cs="Calibri"/>
          <w:sz w:val="28"/>
          <w:szCs w:val="28"/>
        </w:rPr>
        <w:t>.</w:t>
      </w:r>
      <w:r w:rsidRPr="009C527E">
        <w:rPr>
          <w:rFonts w:ascii="Cambria" w:eastAsia="Times New Roman" w:hAnsi="Cambria" w:cs="Calibri"/>
          <w:sz w:val="28"/>
          <w:szCs w:val="28"/>
        </w:rPr>
        <w:t xml:space="preserve"> </w:t>
      </w:r>
    </w:p>
    <w:p w14:paraId="26961049" w14:textId="77777777" w:rsidR="00B644F9" w:rsidRPr="009C527E" w:rsidRDefault="00B644F9" w:rsidP="00FD7AFB">
      <w:pPr>
        <w:spacing w:after="0" w:line="240" w:lineRule="auto"/>
        <w:jc w:val="both"/>
        <w:rPr>
          <w:rFonts w:ascii="Cambria" w:eastAsia="Times New Roman" w:hAnsi="Cambria" w:cs="Calibri"/>
          <w:sz w:val="28"/>
          <w:szCs w:val="28"/>
        </w:rPr>
      </w:pPr>
    </w:p>
    <w:p w14:paraId="65FB9483" w14:textId="72502E16" w:rsidR="00FD7AFB" w:rsidRPr="009C527E" w:rsidRDefault="00FD7AFB"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 xml:space="preserve">Vorbim de compania cu cea mai mare experiență de pe </w:t>
      </w:r>
      <w:r w:rsidR="002421DF">
        <w:rPr>
          <w:rFonts w:ascii="Cambria" w:eastAsia="Times New Roman" w:hAnsi="Cambria" w:cs="Calibri"/>
          <w:sz w:val="28"/>
          <w:szCs w:val="28"/>
        </w:rPr>
        <w:t>piață</w:t>
      </w:r>
      <w:r w:rsidRPr="009C527E">
        <w:rPr>
          <w:rFonts w:ascii="Cambria" w:eastAsia="Times New Roman" w:hAnsi="Cambria" w:cs="Calibri"/>
          <w:sz w:val="28"/>
          <w:szCs w:val="28"/>
        </w:rPr>
        <w:t>, fiind și singur</w:t>
      </w:r>
      <w:r w:rsidR="00703D57">
        <w:rPr>
          <w:rFonts w:ascii="Cambria" w:eastAsia="Times New Roman" w:hAnsi="Cambria" w:cs="Calibri"/>
          <w:sz w:val="28"/>
          <w:szCs w:val="28"/>
        </w:rPr>
        <w:t>a</w:t>
      </w:r>
      <w:r w:rsidRPr="009C527E">
        <w:rPr>
          <w:rFonts w:ascii="Cambria" w:eastAsia="Times New Roman" w:hAnsi="Cambria" w:cs="Calibri"/>
          <w:sz w:val="28"/>
          <w:szCs w:val="28"/>
        </w:rPr>
        <w:t xml:space="preserve"> companie care are o echipă de service locală, în România.</w:t>
      </w:r>
    </w:p>
    <w:p w14:paraId="7F7D572D" w14:textId="77777777" w:rsidR="00FD7AFB" w:rsidRPr="009C527E" w:rsidRDefault="00FD7AFB" w:rsidP="00FD7AFB">
      <w:pPr>
        <w:spacing w:after="0" w:line="240" w:lineRule="auto"/>
        <w:jc w:val="both"/>
        <w:rPr>
          <w:rFonts w:ascii="Cambria" w:eastAsia="Times New Roman" w:hAnsi="Cambria" w:cs="Calibri"/>
          <w:sz w:val="28"/>
          <w:szCs w:val="28"/>
        </w:rPr>
      </w:pPr>
    </w:p>
    <w:p w14:paraId="068667A4" w14:textId="77777777" w:rsidR="00B644F9" w:rsidRPr="00E578FF" w:rsidRDefault="00B644F9" w:rsidP="00B644F9">
      <w:pPr>
        <w:spacing w:after="0" w:line="240" w:lineRule="auto"/>
        <w:jc w:val="both"/>
        <w:rPr>
          <w:rFonts w:ascii="Cambria" w:eastAsia="Times New Roman" w:hAnsi="Cambria" w:cs="Calibri"/>
          <w:sz w:val="28"/>
          <w:szCs w:val="28"/>
        </w:rPr>
      </w:pPr>
      <w:r w:rsidRPr="00E578FF">
        <w:rPr>
          <w:rFonts w:ascii="Cambria" w:eastAsia="Times New Roman" w:hAnsi="Cambria" w:cs="Calibri"/>
          <w:i/>
          <w:sz w:val="28"/>
          <w:szCs w:val="28"/>
        </w:rPr>
        <w:t>Mai multe detalii despre experiența Process Engineering în România, în Anexa 3 – Tratarea Levigatului în România</w:t>
      </w:r>
      <w:r w:rsidRPr="00E578FF">
        <w:rPr>
          <w:rFonts w:ascii="Cambria" w:eastAsia="Times New Roman" w:hAnsi="Cambria" w:cs="Calibri"/>
          <w:sz w:val="28"/>
          <w:szCs w:val="28"/>
        </w:rPr>
        <w:t>.</w:t>
      </w:r>
    </w:p>
    <w:p w14:paraId="6D42AFA7" w14:textId="77777777" w:rsidR="00B644F9" w:rsidRDefault="00B644F9" w:rsidP="00FD7AFB">
      <w:pPr>
        <w:spacing w:after="0" w:line="240" w:lineRule="auto"/>
        <w:jc w:val="both"/>
        <w:rPr>
          <w:rFonts w:ascii="Cambria" w:eastAsia="Times New Roman" w:hAnsi="Cambria" w:cs="Calibri"/>
          <w:color w:val="FF0000"/>
          <w:sz w:val="28"/>
          <w:szCs w:val="28"/>
        </w:rPr>
      </w:pPr>
    </w:p>
    <w:p w14:paraId="325998E6" w14:textId="77777777" w:rsidR="00B644F9" w:rsidRPr="00FD7AFB" w:rsidRDefault="00B644F9" w:rsidP="00FD7AFB">
      <w:pPr>
        <w:spacing w:after="0" w:line="240" w:lineRule="auto"/>
        <w:jc w:val="both"/>
        <w:rPr>
          <w:rFonts w:ascii="Cambria" w:eastAsia="Times New Roman" w:hAnsi="Cambria" w:cs="Calibri"/>
          <w:color w:val="FF0000"/>
          <w:sz w:val="28"/>
          <w:szCs w:val="28"/>
        </w:rPr>
      </w:pPr>
    </w:p>
    <w:p w14:paraId="324B7384" w14:textId="77777777" w:rsidR="0009695E" w:rsidRDefault="0009695E" w:rsidP="00FD7AFB">
      <w:pPr>
        <w:spacing w:after="0" w:line="240" w:lineRule="auto"/>
        <w:jc w:val="both"/>
        <w:rPr>
          <w:rFonts w:ascii="Cambria" w:eastAsia="Times New Roman" w:hAnsi="Cambria" w:cs="Calibri"/>
          <w:color w:val="222222"/>
          <w:sz w:val="28"/>
          <w:szCs w:val="28"/>
        </w:rPr>
      </w:pPr>
    </w:p>
    <w:p w14:paraId="139B5F21" w14:textId="77777777" w:rsidR="00FD7AFB" w:rsidRPr="009C527E" w:rsidRDefault="00FD7AFB" w:rsidP="00FD7AFB">
      <w:pPr>
        <w:spacing w:after="0" w:line="240" w:lineRule="auto"/>
        <w:jc w:val="both"/>
        <w:rPr>
          <w:rFonts w:ascii="Cambria" w:eastAsia="Times New Roman" w:hAnsi="Cambria" w:cs="Calibri"/>
          <w:b/>
          <w:color w:val="222222"/>
          <w:sz w:val="32"/>
          <w:szCs w:val="32"/>
        </w:rPr>
      </w:pPr>
      <w:r w:rsidRPr="009C527E">
        <w:rPr>
          <w:rFonts w:ascii="Cambria" w:eastAsia="Times New Roman" w:hAnsi="Cambria" w:cs="Calibri"/>
          <w:b/>
          <w:color w:val="222222"/>
          <w:sz w:val="32"/>
          <w:szCs w:val="32"/>
        </w:rPr>
        <w:t xml:space="preserve">AVANTAJE </w:t>
      </w:r>
      <w:r w:rsidR="009C527E" w:rsidRPr="009C527E">
        <w:rPr>
          <w:rFonts w:ascii="Cambria" w:eastAsia="Times New Roman" w:hAnsi="Cambria" w:cs="Calibri"/>
          <w:b/>
          <w:color w:val="222222"/>
          <w:sz w:val="32"/>
          <w:szCs w:val="32"/>
        </w:rPr>
        <w:t>ÎN RAPORT CU CONCURENȚ</w:t>
      </w:r>
      <w:r w:rsidR="009C527E">
        <w:rPr>
          <w:rFonts w:ascii="Cambria" w:eastAsia="Times New Roman" w:hAnsi="Cambria" w:cs="Calibri"/>
          <w:b/>
          <w:color w:val="222222"/>
          <w:sz w:val="32"/>
          <w:szCs w:val="32"/>
        </w:rPr>
        <w:t>A</w:t>
      </w:r>
    </w:p>
    <w:p w14:paraId="4A9D361A" w14:textId="77777777" w:rsidR="00FD7AFB" w:rsidRDefault="00FD7AFB" w:rsidP="00FD7AFB">
      <w:pPr>
        <w:spacing w:after="0" w:line="240" w:lineRule="auto"/>
        <w:jc w:val="both"/>
        <w:rPr>
          <w:rFonts w:ascii="Cambria" w:eastAsia="Times New Roman" w:hAnsi="Cambria" w:cs="Calibri"/>
          <w:color w:val="222222"/>
          <w:sz w:val="28"/>
          <w:szCs w:val="28"/>
        </w:rPr>
      </w:pPr>
    </w:p>
    <w:p w14:paraId="0C31575E" w14:textId="77777777" w:rsidR="00B644F9" w:rsidRPr="00FD7AFB" w:rsidRDefault="00B644F9" w:rsidP="00FD7AFB">
      <w:pPr>
        <w:spacing w:after="0" w:line="240" w:lineRule="auto"/>
        <w:jc w:val="both"/>
        <w:rPr>
          <w:rFonts w:ascii="Cambria" w:eastAsia="Times New Roman" w:hAnsi="Cambria" w:cs="Calibri"/>
          <w:color w:val="222222"/>
          <w:sz w:val="28"/>
          <w:szCs w:val="28"/>
        </w:rPr>
      </w:pPr>
    </w:p>
    <w:p w14:paraId="5BF17568" w14:textId="53F1BF66" w:rsidR="0009695E" w:rsidRPr="009C527E" w:rsidRDefault="00A746DF" w:rsidP="00FD7AFB">
      <w:pPr>
        <w:spacing w:after="0" w:line="240" w:lineRule="auto"/>
        <w:jc w:val="both"/>
        <w:rPr>
          <w:rFonts w:ascii="Cambria" w:eastAsia="Times New Roman" w:hAnsi="Cambria" w:cs="Calibri"/>
          <w:b/>
          <w:sz w:val="28"/>
          <w:szCs w:val="28"/>
        </w:rPr>
      </w:pPr>
      <w:r w:rsidRPr="009C527E">
        <w:rPr>
          <w:rFonts w:ascii="Cambria" w:eastAsia="Times New Roman" w:hAnsi="Cambria" w:cs="Calibri"/>
          <w:b/>
          <w:sz w:val="28"/>
          <w:szCs w:val="28"/>
        </w:rPr>
        <w:t>*</w:t>
      </w:r>
      <w:r w:rsidR="007E196E" w:rsidRPr="009C527E">
        <w:rPr>
          <w:rFonts w:ascii="Cambria" w:eastAsia="Times New Roman" w:hAnsi="Cambria" w:cs="Calibri"/>
          <w:b/>
          <w:sz w:val="28"/>
          <w:szCs w:val="28"/>
        </w:rPr>
        <w:t xml:space="preserve">Mai sunt și alți furnizori în țară, care pot oferi soluții alternative? Dacă da, care sunt avantajele pe care le oferiți în comparație cu aceștia? </w:t>
      </w:r>
    </w:p>
    <w:p w14:paraId="593202D4" w14:textId="77777777" w:rsidR="00A746DF" w:rsidRPr="009C527E" w:rsidRDefault="00A746DF" w:rsidP="00FD7AFB">
      <w:pPr>
        <w:spacing w:after="0" w:line="240" w:lineRule="auto"/>
        <w:jc w:val="both"/>
        <w:rPr>
          <w:rFonts w:ascii="Cambria" w:eastAsia="Times New Roman" w:hAnsi="Cambria" w:cs="Calibri"/>
          <w:sz w:val="28"/>
          <w:szCs w:val="28"/>
        </w:rPr>
      </w:pPr>
    </w:p>
    <w:p w14:paraId="6EA35601" w14:textId="77777777" w:rsidR="007E196E" w:rsidRDefault="0009695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Da, dar nu au ex</w:t>
      </w:r>
      <w:r w:rsidR="007E196E" w:rsidRPr="009C527E">
        <w:rPr>
          <w:rFonts w:ascii="Cambria" w:eastAsia="Times New Roman" w:hAnsi="Cambria" w:cs="Calibri"/>
          <w:sz w:val="28"/>
          <w:szCs w:val="28"/>
        </w:rPr>
        <w:t>p</w:t>
      </w:r>
      <w:r w:rsidRPr="009C527E">
        <w:rPr>
          <w:rFonts w:ascii="Cambria" w:eastAsia="Times New Roman" w:hAnsi="Cambria" w:cs="Calibri"/>
          <w:sz w:val="28"/>
          <w:szCs w:val="28"/>
        </w:rPr>
        <w:t>eriența și competențele noastre.</w:t>
      </w:r>
      <w:r w:rsidR="007E196E" w:rsidRPr="009C527E">
        <w:rPr>
          <w:rFonts w:ascii="Cambria" w:eastAsia="Times New Roman" w:hAnsi="Cambria" w:cs="Calibri"/>
          <w:sz w:val="28"/>
          <w:szCs w:val="28"/>
        </w:rPr>
        <w:t xml:space="preserve"> Au ex</w:t>
      </w:r>
      <w:r w:rsidRPr="009C527E">
        <w:rPr>
          <w:rFonts w:ascii="Cambria" w:eastAsia="Times New Roman" w:hAnsi="Cambria" w:cs="Calibri"/>
          <w:sz w:val="28"/>
          <w:szCs w:val="28"/>
        </w:rPr>
        <w:t>periență</w:t>
      </w:r>
      <w:r w:rsidR="007E196E" w:rsidRPr="009C527E">
        <w:rPr>
          <w:rFonts w:ascii="Cambria" w:eastAsia="Times New Roman" w:hAnsi="Cambria" w:cs="Calibri"/>
          <w:sz w:val="28"/>
          <w:szCs w:val="28"/>
        </w:rPr>
        <w:t xml:space="preserve"> de </w:t>
      </w:r>
      <w:r w:rsidRPr="009C527E">
        <w:rPr>
          <w:rFonts w:ascii="Cambria" w:eastAsia="Times New Roman" w:hAnsi="Cambria" w:cs="Calibri"/>
          <w:sz w:val="28"/>
          <w:szCs w:val="28"/>
        </w:rPr>
        <w:t xml:space="preserve">doar 3-5 </w:t>
      </w:r>
      <w:r w:rsidR="007E196E" w:rsidRPr="009C527E">
        <w:rPr>
          <w:rFonts w:ascii="Cambria" w:eastAsia="Times New Roman" w:hAnsi="Cambria" w:cs="Calibri"/>
          <w:sz w:val="28"/>
          <w:szCs w:val="28"/>
        </w:rPr>
        <w:t xml:space="preserve">ani </w:t>
      </w:r>
      <w:r w:rsidRPr="009C527E">
        <w:rPr>
          <w:rFonts w:ascii="Cambria" w:eastAsia="Times New Roman" w:hAnsi="Cambria" w:cs="Calibri"/>
          <w:sz w:val="28"/>
          <w:szCs w:val="28"/>
        </w:rPr>
        <w:t>pe piață ș</w:t>
      </w:r>
      <w:r w:rsidR="007E196E" w:rsidRPr="009C527E">
        <w:rPr>
          <w:rFonts w:ascii="Cambria" w:eastAsia="Times New Roman" w:hAnsi="Cambria" w:cs="Calibri"/>
          <w:sz w:val="28"/>
          <w:szCs w:val="28"/>
        </w:rPr>
        <w:t xml:space="preserve">i </w:t>
      </w:r>
      <w:r w:rsidRPr="009C527E">
        <w:rPr>
          <w:rFonts w:ascii="Cambria" w:eastAsia="Times New Roman" w:hAnsi="Cambria" w:cs="Calibri"/>
          <w:sz w:val="28"/>
          <w:szCs w:val="28"/>
        </w:rPr>
        <w:t>1-2</w:t>
      </w:r>
      <w:r w:rsidR="007E196E" w:rsidRPr="009C527E">
        <w:rPr>
          <w:rFonts w:ascii="Cambria" w:eastAsia="Times New Roman" w:hAnsi="Cambria" w:cs="Calibri"/>
          <w:sz w:val="28"/>
          <w:szCs w:val="28"/>
        </w:rPr>
        <w:t xml:space="preserve"> echipamente livrate</w:t>
      </w:r>
      <w:r w:rsidRPr="009C527E">
        <w:rPr>
          <w:rFonts w:ascii="Cambria" w:eastAsia="Times New Roman" w:hAnsi="Cambria" w:cs="Calibri"/>
          <w:sz w:val="28"/>
          <w:szCs w:val="28"/>
        </w:rPr>
        <w:t>,</w:t>
      </w:r>
      <w:r w:rsidR="007E196E" w:rsidRPr="009C527E">
        <w:rPr>
          <w:rFonts w:ascii="Cambria" w:eastAsia="Times New Roman" w:hAnsi="Cambria" w:cs="Calibri"/>
          <w:sz w:val="28"/>
          <w:szCs w:val="28"/>
        </w:rPr>
        <w:t xml:space="preserve"> iar la unele tot noi le facem service</w:t>
      </w:r>
      <w:r w:rsidRPr="009C527E">
        <w:rPr>
          <w:rFonts w:ascii="Cambria" w:eastAsia="Times New Roman" w:hAnsi="Cambria" w:cs="Calibri"/>
          <w:sz w:val="28"/>
          <w:szCs w:val="28"/>
        </w:rPr>
        <w:t>, pentru că nu au echipă locală, în România,</w:t>
      </w:r>
      <w:r w:rsidR="007E196E" w:rsidRPr="009C527E">
        <w:rPr>
          <w:rFonts w:ascii="Cambria" w:eastAsia="Times New Roman" w:hAnsi="Cambria" w:cs="Calibri"/>
          <w:sz w:val="28"/>
          <w:szCs w:val="28"/>
        </w:rPr>
        <w:t xml:space="preserve"> de service.</w:t>
      </w:r>
    </w:p>
    <w:p w14:paraId="39061583" w14:textId="77777777" w:rsidR="002421DF" w:rsidRDefault="002421DF" w:rsidP="00FD7AFB">
      <w:pPr>
        <w:spacing w:after="0" w:line="240" w:lineRule="auto"/>
        <w:jc w:val="both"/>
        <w:rPr>
          <w:rFonts w:ascii="Cambria" w:eastAsia="Times New Roman" w:hAnsi="Cambria" w:cs="Calibri"/>
          <w:sz w:val="28"/>
          <w:szCs w:val="28"/>
        </w:rPr>
      </w:pPr>
    </w:p>
    <w:p w14:paraId="0B276026" w14:textId="1D935A90" w:rsidR="00703D57" w:rsidRPr="009C527E" w:rsidRDefault="00703D57" w:rsidP="00FD7AFB">
      <w:pPr>
        <w:spacing w:after="0" w:line="240" w:lineRule="auto"/>
        <w:jc w:val="both"/>
        <w:rPr>
          <w:rFonts w:ascii="Cambria" w:eastAsia="Times New Roman" w:hAnsi="Cambria" w:cs="Calibri"/>
          <w:sz w:val="28"/>
          <w:szCs w:val="28"/>
        </w:rPr>
      </w:pPr>
      <w:r>
        <w:rPr>
          <w:rFonts w:ascii="Cambria" w:eastAsia="Times New Roman" w:hAnsi="Cambria" w:cs="Calibri"/>
          <w:sz w:val="28"/>
          <w:szCs w:val="28"/>
        </w:rPr>
        <w:t>Din cuno</w:t>
      </w:r>
      <w:r w:rsidR="002421DF">
        <w:rPr>
          <w:rFonts w:ascii="Cambria" w:eastAsia="Times New Roman" w:hAnsi="Cambria" w:cs="Calibri"/>
          <w:sz w:val="28"/>
          <w:szCs w:val="28"/>
        </w:rPr>
        <w:t>ș</w:t>
      </w:r>
      <w:r>
        <w:rPr>
          <w:rFonts w:ascii="Cambria" w:eastAsia="Times New Roman" w:hAnsi="Cambria" w:cs="Calibri"/>
          <w:sz w:val="28"/>
          <w:szCs w:val="28"/>
        </w:rPr>
        <w:t>tin</w:t>
      </w:r>
      <w:r w:rsidR="002421DF">
        <w:rPr>
          <w:rFonts w:ascii="Cambria" w:eastAsia="Times New Roman" w:hAnsi="Cambria" w:cs="Calibri"/>
          <w:sz w:val="28"/>
          <w:szCs w:val="28"/>
        </w:rPr>
        <w:t>ț</w:t>
      </w:r>
      <w:r>
        <w:rPr>
          <w:rFonts w:ascii="Cambria" w:eastAsia="Times New Roman" w:hAnsi="Cambria" w:cs="Calibri"/>
          <w:sz w:val="28"/>
          <w:szCs w:val="28"/>
        </w:rPr>
        <w:t>ele noastre, instala</w:t>
      </w:r>
      <w:r w:rsidR="002421DF">
        <w:rPr>
          <w:rFonts w:ascii="Cambria" w:eastAsia="Times New Roman" w:hAnsi="Cambria" w:cs="Calibri"/>
          <w:sz w:val="28"/>
          <w:szCs w:val="28"/>
        </w:rPr>
        <w:t>ț</w:t>
      </w:r>
      <w:r>
        <w:rPr>
          <w:rFonts w:ascii="Cambria" w:eastAsia="Times New Roman" w:hAnsi="Cambria" w:cs="Calibri"/>
          <w:sz w:val="28"/>
          <w:szCs w:val="28"/>
        </w:rPr>
        <w:t>iile furnizate de c</w:t>
      </w:r>
      <w:r w:rsidR="002421DF">
        <w:rPr>
          <w:rFonts w:ascii="Cambria" w:eastAsia="Times New Roman" w:hAnsi="Cambria" w:cs="Calibri"/>
          <w:sz w:val="28"/>
          <w:szCs w:val="28"/>
        </w:rPr>
        <w:t>ă</w:t>
      </w:r>
      <w:r>
        <w:rPr>
          <w:rFonts w:ascii="Cambria" w:eastAsia="Times New Roman" w:hAnsi="Cambria" w:cs="Calibri"/>
          <w:sz w:val="28"/>
          <w:szCs w:val="28"/>
        </w:rPr>
        <w:t>tre P</w:t>
      </w:r>
      <w:r w:rsidR="002421DF">
        <w:rPr>
          <w:rFonts w:ascii="Cambria" w:eastAsia="Times New Roman" w:hAnsi="Cambria" w:cs="Calibri"/>
          <w:sz w:val="28"/>
          <w:szCs w:val="28"/>
        </w:rPr>
        <w:t xml:space="preserve">rocess </w:t>
      </w:r>
      <w:r>
        <w:rPr>
          <w:rFonts w:ascii="Cambria" w:eastAsia="Times New Roman" w:hAnsi="Cambria" w:cs="Calibri"/>
          <w:sz w:val="28"/>
          <w:szCs w:val="28"/>
        </w:rPr>
        <w:t>E</w:t>
      </w:r>
      <w:r w:rsidR="002421DF">
        <w:rPr>
          <w:rFonts w:ascii="Cambria" w:eastAsia="Times New Roman" w:hAnsi="Cambria" w:cs="Calibri"/>
          <w:sz w:val="28"/>
          <w:szCs w:val="28"/>
        </w:rPr>
        <w:t>ngineering</w:t>
      </w:r>
      <w:r>
        <w:rPr>
          <w:rFonts w:ascii="Cambria" w:eastAsia="Times New Roman" w:hAnsi="Cambria" w:cs="Calibri"/>
          <w:sz w:val="28"/>
          <w:szCs w:val="28"/>
        </w:rPr>
        <w:t xml:space="preserve"> sunt singurele aflate </w:t>
      </w:r>
      <w:r w:rsidR="002421DF">
        <w:rPr>
          <w:rFonts w:ascii="Cambria" w:eastAsia="Times New Roman" w:hAnsi="Cambria" w:cs="Calibri"/>
          <w:sz w:val="28"/>
          <w:szCs w:val="28"/>
        </w:rPr>
        <w:t>î</w:t>
      </w:r>
      <w:r>
        <w:rPr>
          <w:rFonts w:ascii="Cambria" w:eastAsia="Times New Roman" w:hAnsi="Cambria" w:cs="Calibri"/>
          <w:sz w:val="28"/>
          <w:szCs w:val="28"/>
        </w:rPr>
        <w:t>n func</w:t>
      </w:r>
      <w:r w:rsidR="002421DF">
        <w:rPr>
          <w:rFonts w:ascii="Cambria" w:eastAsia="Times New Roman" w:hAnsi="Cambria" w:cs="Calibri"/>
          <w:sz w:val="28"/>
          <w:szCs w:val="28"/>
        </w:rPr>
        <w:t>ț</w:t>
      </w:r>
      <w:r>
        <w:rPr>
          <w:rFonts w:ascii="Cambria" w:eastAsia="Times New Roman" w:hAnsi="Cambria" w:cs="Calibri"/>
          <w:sz w:val="28"/>
          <w:szCs w:val="28"/>
        </w:rPr>
        <w:t xml:space="preserve">iune </w:t>
      </w:r>
      <w:r w:rsidR="002421DF">
        <w:rPr>
          <w:rFonts w:ascii="Cambria" w:eastAsia="Times New Roman" w:hAnsi="Cambria" w:cs="Calibri"/>
          <w:sz w:val="28"/>
          <w:szCs w:val="28"/>
        </w:rPr>
        <w:t>î</w:t>
      </w:r>
      <w:r>
        <w:rPr>
          <w:rFonts w:ascii="Cambria" w:eastAsia="Times New Roman" w:hAnsi="Cambria" w:cs="Calibri"/>
          <w:sz w:val="28"/>
          <w:szCs w:val="28"/>
        </w:rPr>
        <w:t>n parametrii de proiectare.</w:t>
      </w:r>
    </w:p>
    <w:p w14:paraId="00A047FB" w14:textId="77777777" w:rsidR="0009695E" w:rsidRPr="009C527E" w:rsidRDefault="0009695E" w:rsidP="00FD7AFB">
      <w:pPr>
        <w:spacing w:after="0" w:line="240" w:lineRule="auto"/>
        <w:jc w:val="both"/>
        <w:rPr>
          <w:rFonts w:ascii="Cambria" w:eastAsia="Times New Roman" w:hAnsi="Cambria" w:cs="Calibri"/>
          <w:sz w:val="28"/>
          <w:szCs w:val="28"/>
        </w:rPr>
      </w:pPr>
    </w:p>
    <w:p w14:paraId="1FF6282D" w14:textId="366ADA06" w:rsidR="007E196E" w:rsidRPr="009C527E" w:rsidRDefault="00A746DF" w:rsidP="00FD7AFB">
      <w:pPr>
        <w:spacing w:after="0" w:line="240" w:lineRule="auto"/>
        <w:jc w:val="both"/>
        <w:rPr>
          <w:rFonts w:ascii="Cambria" w:eastAsia="Times New Roman" w:hAnsi="Cambria" w:cs="Calibri"/>
          <w:b/>
          <w:sz w:val="28"/>
          <w:szCs w:val="28"/>
        </w:rPr>
      </w:pPr>
      <w:r w:rsidRPr="009C527E">
        <w:rPr>
          <w:rFonts w:ascii="Cambria" w:eastAsia="Times New Roman" w:hAnsi="Cambria" w:cs="Calibri"/>
          <w:b/>
          <w:sz w:val="28"/>
          <w:szCs w:val="28"/>
        </w:rPr>
        <w:t>*</w:t>
      </w:r>
      <w:r w:rsidR="007E196E" w:rsidRPr="009C527E">
        <w:rPr>
          <w:rFonts w:ascii="Cambria" w:eastAsia="Times New Roman" w:hAnsi="Cambria" w:cs="Calibri"/>
          <w:b/>
          <w:sz w:val="28"/>
          <w:szCs w:val="28"/>
        </w:rPr>
        <w:t>Ne puteți oferi câteva exemple de bune practici/situații similare în care soluția propusă/stația a avut rezultatele așteptate/peste așteptări?</w:t>
      </w:r>
    </w:p>
    <w:p w14:paraId="416FFE78" w14:textId="77777777" w:rsidR="0009695E" w:rsidRPr="009C527E" w:rsidRDefault="0009695E" w:rsidP="00FD7AFB">
      <w:pPr>
        <w:spacing w:after="0" w:line="240" w:lineRule="auto"/>
        <w:jc w:val="both"/>
        <w:rPr>
          <w:rFonts w:ascii="Cambria" w:eastAsia="Times New Roman" w:hAnsi="Cambria" w:cs="Calibri"/>
          <w:sz w:val="28"/>
          <w:szCs w:val="28"/>
        </w:rPr>
      </w:pPr>
    </w:p>
    <w:p w14:paraId="008228D0" w14:textId="77777777" w:rsidR="007E196E" w:rsidRPr="009C527E" w:rsidRDefault="007E196E" w:rsidP="00FD7AFB">
      <w:pPr>
        <w:spacing w:after="0" w:line="240" w:lineRule="auto"/>
        <w:jc w:val="both"/>
        <w:rPr>
          <w:rFonts w:ascii="Cambria" w:eastAsia="Times New Roman" w:hAnsi="Cambria" w:cs="Calibri"/>
          <w:sz w:val="28"/>
          <w:szCs w:val="28"/>
        </w:rPr>
      </w:pPr>
      <w:r w:rsidRPr="009C527E">
        <w:rPr>
          <w:rFonts w:ascii="Cambria" w:eastAsia="Times New Roman" w:hAnsi="Cambria" w:cs="Calibri"/>
          <w:sz w:val="28"/>
          <w:szCs w:val="28"/>
        </w:rPr>
        <w:t>Ata</w:t>
      </w:r>
      <w:r w:rsidR="0009695E" w:rsidRPr="009C527E">
        <w:rPr>
          <w:rFonts w:ascii="Cambria" w:eastAsia="Times New Roman" w:hAnsi="Cambria" w:cs="Calibri"/>
          <w:sz w:val="28"/>
          <w:szCs w:val="28"/>
        </w:rPr>
        <w:t>șăm nenumă</w:t>
      </w:r>
      <w:r w:rsidRPr="009C527E">
        <w:rPr>
          <w:rFonts w:ascii="Cambria" w:eastAsia="Times New Roman" w:hAnsi="Cambria" w:cs="Calibri"/>
          <w:sz w:val="28"/>
          <w:szCs w:val="28"/>
        </w:rPr>
        <w:t>rate scrisori de ref</w:t>
      </w:r>
      <w:r w:rsidR="0009695E" w:rsidRPr="009C527E">
        <w:rPr>
          <w:rFonts w:ascii="Cambria" w:eastAsia="Times New Roman" w:hAnsi="Cambria" w:cs="Calibri"/>
          <w:sz w:val="28"/>
          <w:szCs w:val="28"/>
        </w:rPr>
        <w:t>erință locale și internaț</w:t>
      </w:r>
      <w:r w:rsidRPr="009C527E">
        <w:rPr>
          <w:rFonts w:ascii="Cambria" w:eastAsia="Times New Roman" w:hAnsi="Cambria" w:cs="Calibri"/>
          <w:sz w:val="28"/>
          <w:szCs w:val="28"/>
        </w:rPr>
        <w:t>ionale.</w:t>
      </w:r>
      <w:r w:rsidR="00B644F9" w:rsidRPr="009C527E">
        <w:rPr>
          <w:rFonts w:ascii="Cambria" w:eastAsia="Times New Roman" w:hAnsi="Cambria" w:cs="Calibri"/>
          <w:sz w:val="28"/>
          <w:szCs w:val="28"/>
        </w:rPr>
        <w:t xml:space="preserve"> (</w:t>
      </w:r>
      <w:r w:rsidR="009C527E" w:rsidRPr="00E578FF">
        <w:rPr>
          <w:rFonts w:ascii="Cambria" w:eastAsia="Times New Roman" w:hAnsi="Cambria" w:cs="Calibri"/>
          <w:i/>
          <w:sz w:val="28"/>
          <w:szCs w:val="28"/>
        </w:rPr>
        <w:t>Vezi Anex</w:t>
      </w:r>
      <w:r w:rsidR="00B644F9" w:rsidRPr="00E578FF">
        <w:rPr>
          <w:rFonts w:ascii="Cambria" w:eastAsia="Times New Roman" w:hAnsi="Cambria" w:cs="Calibri"/>
          <w:i/>
          <w:sz w:val="28"/>
          <w:szCs w:val="28"/>
        </w:rPr>
        <w:t>e</w:t>
      </w:r>
      <w:r w:rsidR="00B644F9" w:rsidRPr="00E578FF">
        <w:rPr>
          <w:rFonts w:ascii="Cambria" w:eastAsia="Times New Roman" w:hAnsi="Cambria" w:cs="Calibri"/>
          <w:sz w:val="28"/>
          <w:szCs w:val="28"/>
        </w:rPr>
        <w:t>)</w:t>
      </w:r>
    </w:p>
    <w:p w14:paraId="1C645BE0" w14:textId="77777777" w:rsidR="0009695E" w:rsidRPr="009C527E" w:rsidRDefault="0009695E" w:rsidP="00FD7AFB">
      <w:pPr>
        <w:spacing w:after="0" w:line="240" w:lineRule="auto"/>
        <w:jc w:val="both"/>
        <w:rPr>
          <w:rFonts w:ascii="Cambria" w:eastAsia="Times New Roman" w:hAnsi="Cambria" w:cs="Calibri"/>
          <w:sz w:val="28"/>
          <w:szCs w:val="28"/>
        </w:rPr>
      </w:pPr>
    </w:p>
    <w:p w14:paraId="4D9B282A" w14:textId="77777777" w:rsidR="0009695E" w:rsidRDefault="0009695E" w:rsidP="00FD7AFB">
      <w:pPr>
        <w:spacing w:after="0" w:line="240" w:lineRule="auto"/>
        <w:jc w:val="both"/>
        <w:rPr>
          <w:rFonts w:ascii="Cambria" w:eastAsia="Times New Roman" w:hAnsi="Cambria" w:cs="Calibri"/>
          <w:sz w:val="28"/>
          <w:szCs w:val="28"/>
        </w:rPr>
      </w:pPr>
    </w:p>
    <w:p w14:paraId="3364E4E7" w14:textId="77777777" w:rsidR="002421DF" w:rsidRPr="009C527E" w:rsidRDefault="002421DF" w:rsidP="00FD7AFB">
      <w:pPr>
        <w:spacing w:after="0" w:line="240" w:lineRule="auto"/>
        <w:jc w:val="both"/>
        <w:rPr>
          <w:rFonts w:ascii="Cambria" w:eastAsia="Times New Roman" w:hAnsi="Cambria" w:cs="Calibri"/>
          <w:sz w:val="28"/>
          <w:szCs w:val="28"/>
        </w:rPr>
      </w:pPr>
    </w:p>
    <w:p w14:paraId="5460A262" w14:textId="77777777" w:rsidR="00A746DF" w:rsidRPr="009C527E" w:rsidRDefault="00A746DF" w:rsidP="00A746DF">
      <w:pPr>
        <w:shd w:val="clear" w:color="auto" w:fill="FFFFFF"/>
        <w:spacing w:after="0" w:line="240" w:lineRule="auto"/>
        <w:rPr>
          <w:rFonts w:ascii="Cambria" w:eastAsia="Times New Roman" w:hAnsi="Cambria" w:cs="Calibri"/>
          <w:b/>
          <w:sz w:val="28"/>
          <w:szCs w:val="28"/>
        </w:rPr>
      </w:pPr>
      <w:r w:rsidRPr="009C527E">
        <w:rPr>
          <w:rFonts w:ascii="Cambria" w:eastAsia="Times New Roman" w:hAnsi="Cambria" w:cs="Calibri"/>
          <w:b/>
          <w:sz w:val="28"/>
          <w:szCs w:val="28"/>
        </w:rPr>
        <w:t>*Ce se mai poate face pentru levigatul scurs deja în Someș?</w:t>
      </w:r>
    </w:p>
    <w:p w14:paraId="1A425C40" w14:textId="77777777" w:rsidR="00A746DF" w:rsidRPr="009C527E" w:rsidRDefault="00A746DF" w:rsidP="00A746DF">
      <w:pPr>
        <w:shd w:val="clear" w:color="auto" w:fill="FFFFFF"/>
        <w:spacing w:after="0" w:line="240" w:lineRule="auto"/>
        <w:rPr>
          <w:rFonts w:ascii="Cambria" w:eastAsia="Times New Roman" w:hAnsi="Cambria" w:cs="Calibri"/>
          <w:sz w:val="28"/>
          <w:szCs w:val="28"/>
        </w:rPr>
      </w:pPr>
    </w:p>
    <w:p w14:paraId="7ED9C422" w14:textId="77777777" w:rsidR="004A3FC4" w:rsidRPr="002A1F28" w:rsidRDefault="00A746DF" w:rsidP="002A1F28">
      <w:pPr>
        <w:shd w:val="clear" w:color="auto" w:fill="FFFFFF"/>
        <w:spacing w:after="100" w:line="240" w:lineRule="auto"/>
        <w:rPr>
          <w:rFonts w:ascii="Cambria" w:eastAsia="Times New Roman" w:hAnsi="Cambria" w:cs="Calibri"/>
          <w:sz w:val="28"/>
          <w:szCs w:val="28"/>
        </w:rPr>
      </w:pPr>
      <w:r w:rsidRPr="009C527E">
        <w:rPr>
          <w:rFonts w:ascii="Cambria" w:eastAsia="Times New Roman" w:hAnsi="Cambria" w:cs="Calibri"/>
          <w:sz w:val="28"/>
          <w:szCs w:val="28"/>
        </w:rPr>
        <w:t>Din păcate, nu cred ca se mai poate face ceva.</w:t>
      </w:r>
    </w:p>
    <w:sectPr w:rsidR="004A3FC4" w:rsidRPr="002A1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41B4B"/>
    <w:multiLevelType w:val="hybridMultilevel"/>
    <w:tmpl w:val="4CDC24A0"/>
    <w:lvl w:ilvl="0" w:tplc="F85098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521286"/>
    <w:multiLevelType w:val="hybridMultilevel"/>
    <w:tmpl w:val="1CC4EF62"/>
    <w:lvl w:ilvl="0" w:tplc="090A44B4">
      <w:start w:val="3"/>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637432"/>
    <w:multiLevelType w:val="hybridMultilevel"/>
    <w:tmpl w:val="13DC3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8104EF"/>
    <w:multiLevelType w:val="hybridMultilevel"/>
    <w:tmpl w:val="23327792"/>
    <w:lvl w:ilvl="0" w:tplc="1A6E5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A7662A"/>
    <w:multiLevelType w:val="hybridMultilevel"/>
    <w:tmpl w:val="827C562C"/>
    <w:lvl w:ilvl="0" w:tplc="2A0EAFB6">
      <w:start w:val="1"/>
      <w:numFmt w:val="upperRoman"/>
      <w:lvlText w:val="%1."/>
      <w:lvlJc w:val="left"/>
      <w:pPr>
        <w:ind w:left="2940" w:hanging="72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5" w15:restartNumberingAfterBreak="0">
    <w:nsid w:val="53133722"/>
    <w:multiLevelType w:val="hybridMultilevel"/>
    <w:tmpl w:val="B1E4E7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0702C5"/>
    <w:multiLevelType w:val="hybridMultilevel"/>
    <w:tmpl w:val="3FBEB27A"/>
    <w:lvl w:ilvl="0" w:tplc="6EA8B7D0">
      <w:numFmt w:val="bullet"/>
      <w:lvlText w:val=""/>
      <w:lvlJc w:val="left"/>
      <w:pPr>
        <w:ind w:left="720" w:hanging="360"/>
      </w:pPr>
      <w:rPr>
        <w:rFonts w:ascii="Wingdings" w:eastAsia="Times New Roman"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2F505E"/>
    <w:multiLevelType w:val="multilevel"/>
    <w:tmpl w:val="D472A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B73A53"/>
    <w:multiLevelType w:val="hybridMultilevel"/>
    <w:tmpl w:val="1C1A6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F64F4F"/>
    <w:multiLevelType w:val="hybridMultilevel"/>
    <w:tmpl w:val="ADC28A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9"/>
  </w:num>
  <w:num w:numId="4">
    <w:abstractNumId w:val="2"/>
  </w:num>
  <w:num w:numId="5">
    <w:abstractNumId w:val="4"/>
  </w:num>
  <w:num w:numId="6">
    <w:abstractNumId w:val="3"/>
  </w:num>
  <w:num w:numId="7">
    <w:abstractNumId w:val="0"/>
  </w:num>
  <w:num w:numId="8">
    <w:abstractNumId w:val="1"/>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6E"/>
    <w:rsid w:val="0009695E"/>
    <w:rsid w:val="001777C3"/>
    <w:rsid w:val="001F0B2B"/>
    <w:rsid w:val="002137B7"/>
    <w:rsid w:val="002421DF"/>
    <w:rsid w:val="00262608"/>
    <w:rsid w:val="002A1F28"/>
    <w:rsid w:val="003D24E3"/>
    <w:rsid w:val="00457809"/>
    <w:rsid w:val="004938B3"/>
    <w:rsid w:val="004A3FC4"/>
    <w:rsid w:val="004F3DC0"/>
    <w:rsid w:val="00537F9C"/>
    <w:rsid w:val="005C2140"/>
    <w:rsid w:val="006A6F4C"/>
    <w:rsid w:val="006F4E50"/>
    <w:rsid w:val="00703D57"/>
    <w:rsid w:val="007E196E"/>
    <w:rsid w:val="0082422B"/>
    <w:rsid w:val="00867073"/>
    <w:rsid w:val="00951B10"/>
    <w:rsid w:val="009C527E"/>
    <w:rsid w:val="00A71735"/>
    <w:rsid w:val="00A746DF"/>
    <w:rsid w:val="00B644F9"/>
    <w:rsid w:val="00BE5CDD"/>
    <w:rsid w:val="00C76EC8"/>
    <w:rsid w:val="00C965D4"/>
    <w:rsid w:val="00CB203D"/>
    <w:rsid w:val="00CB5DF2"/>
    <w:rsid w:val="00CD141B"/>
    <w:rsid w:val="00D070F3"/>
    <w:rsid w:val="00DC7F0B"/>
    <w:rsid w:val="00E578FF"/>
    <w:rsid w:val="00F47932"/>
    <w:rsid w:val="00F968B9"/>
    <w:rsid w:val="00FA5051"/>
    <w:rsid w:val="00FD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C1BE"/>
  <w15:chartTrackingRefBased/>
  <w15:docId w15:val="{04F5F66D-A995-4A52-BC16-90823FD94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8043262750431565609apple-converted-space">
    <w:name w:val="m_8043262750431565609apple-converted-space"/>
    <w:basedOn w:val="DefaultParagraphFont"/>
    <w:rsid w:val="007E196E"/>
  </w:style>
  <w:style w:type="paragraph" w:styleId="ListParagraph">
    <w:name w:val="List Paragraph"/>
    <w:basedOn w:val="Normal"/>
    <w:uiPriority w:val="34"/>
    <w:qFormat/>
    <w:rsid w:val="007E196E"/>
    <w:pPr>
      <w:ind w:left="720"/>
      <w:contextualSpacing/>
    </w:pPr>
  </w:style>
  <w:style w:type="paragraph" w:styleId="BalloonText">
    <w:name w:val="Balloon Text"/>
    <w:basedOn w:val="Normal"/>
    <w:link w:val="BalloonTextChar"/>
    <w:uiPriority w:val="99"/>
    <w:semiHidden/>
    <w:unhideWhenUsed/>
    <w:rsid w:val="00FA50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051"/>
    <w:rPr>
      <w:rFonts w:ascii="Segoe UI" w:hAnsi="Segoe UI" w:cs="Segoe UI"/>
      <w:sz w:val="18"/>
      <w:szCs w:val="18"/>
    </w:rPr>
  </w:style>
  <w:style w:type="character" w:styleId="CommentReference">
    <w:name w:val="annotation reference"/>
    <w:basedOn w:val="DefaultParagraphFont"/>
    <w:uiPriority w:val="99"/>
    <w:semiHidden/>
    <w:unhideWhenUsed/>
    <w:rsid w:val="00FA5051"/>
    <w:rPr>
      <w:sz w:val="16"/>
      <w:szCs w:val="16"/>
    </w:rPr>
  </w:style>
  <w:style w:type="paragraph" w:styleId="CommentText">
    <w:name w:val="annotation text"/>
    <w:basedOn w:val="Normal"/>
    <w:link w:val="CommentTextChar"/>
    <w:uiPriority w:val="99"/>
    <w:semiHidden/>
    <w:unhideWhenUsed/>
    <w:rsid w:val="00FA5051"/>
    <w:pPr>
      <w:spacing w:line="240" w:lineRule="auto"/>
    </w:pPr>
    <w:rPr>
      <w:sz w:val="20"/>
      <w:szCs w:val="20"/>
    </w:rPr>
  </w:style>
  <w:style w:type="character" w:customStyle="1" w:styleId="CommentTextChar">
    <w:name w:val="Comment Text Char"/>
    <w:basedOn w:val="DefaultParagraphFont"/>
    <w:link w:val="CommentText"/>
    <w:uiPriority w:val="99"/>
    <w:semiHidden/>
    <w:rsid w:val="00FA5051"/>
    <w:rPr>
      <w:sz w:val="20"/>
      <w:szCs w:val="20"/>
    </w:rPr>
  </w:style>
  <w:style w:type="paragraph" w:styleId="CommentSubject">
    <w:name w:val="annotation subject"/>
    <w:basedOn w:val="CommentText"/>
    <w:next w:val="CommentText"/>
    <w:link w:val="CommentSubjectChar"/>
    <w:uiPriority w:val="99"/>
    <w:semiHidden/>
    <w:unhideWhenUsed/>
    <w:rsid w:val="00FA5051"/>
    <w:rPr>
      <w:b/>
      <w:bCs/>
    </w:rPr>
  </w:style>
  <w:style w:type="character" w:customStyle="1" w:styleId="CommentSubjectChar">
    <w:name w:val="Comment Subject Char"/>
    <w:basedOn w:val="CommentTextChar"/>
    <w:link w:val="CommentSubject"/>
    <w:uiPriority w:val="99"/>
    <w:semiHidden/>
    <w:rsid w:val="00FA50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415053">
      <w:bodyDiv w:val="1"/>
      <w:marLeft w:val="0"/>
      <w:marRight w:val="0"/>
      <w:marTop w:val="0"/>
      <w:marBottom w:val="0"/>
      <w:divBdr>
        <w:top w:val="none" w:sz="0" w:space="0" w:color="auto"/>
        <w:left w:val="none" w:sz="0" w:space="0" w:color="auto"/>
        <w:bottom w:val="none" w:sz="0" w:space="0" w:color="auto"/>
        <w:right w:val="none" w:sz="0" w:space="0" w:color="auto"/>
      </w:divBdr>
      <w:divsChild>
        <w:div w:id="1759053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730152">
              <w:marLeft w:val="0"/>
              <w:marRight w:val="0"/>
              <w:marTop w:val="0"/>
              <w:marBottom w:val="0"/>
              <w:divBdr>
                <w:top w:val="none" w:sz="0" w:space="0" w:color="auto"/>
                <w:left w:val="none" w:sz="0" w:space="0" w:color="auto"/>
                <w:bottom w:val="none" w:sz="0" w:space="0" w:color="auto"/>
                <w:right w:val="none" w:sz="0" w:space="0" w:color="auto"/>
              </w:divBdr>
              <w:divsChild>
                <w:div w:id="151651750">
                  <w:marLeft w:val="0"/>
                  <w:marRight w:val="0"/>
                  <w:marTop w:val="0"/>
                  <w:marBottom w:val="0"/>
                  <w:divBdr>
                    <w:top w:val="none" w:sz="0" w:space="0" w:color="auto"/>
                    <w:left w:val="none" w:sz="0" w:space="0" w:color="auto"/>
                    <w:bottom w:val="none" w:sz="0" w:space="0" w:color="auto"/>
                    <w:right w:val="none" w:sz="0" w:space="0" w:color="auto"/>
                  </w:divBdr>
                  <w:divsChild>
                    <w:div w:id="1751267335">
                      <w:marLeft w:val="0"/>
                      <w:marRight w:val="0"/>
                      <w:marTop w:val="0"/>
                      <w:marBottom w:val="0"/>
                      <w:divBdr>
                        <w:top w:val="none" w:sz="0" w:space="0" w:color="auto"/>
                        <w:left w:val="none" w:sz="0" w:space="0" w:color="auto"/>
                        <w:bottom w:val="none" w:sz="0" w:space="0" w:color="auto"/>
                        <w:right w:val="none" w:sz="0" w:space="0" w:color="auto"/>
                      </w:divBdr>
                      <w:divsChild>
                        <w:div w:id="1535387070">
                          <w:marLeft w:val="0"/>
                          <w:marRight w:val="0"/>
                          <w:marTop w:val="0"/>
                          <w:marBottom w:val="0"/>
                          <w:divBdr>
                            <w:top w:val="none" w:sz="0" w:space="0" w:color="auto"/>
                            <w:left w:val="none" w:sz="0" w:space="0" w:color="auto"/>
                            <w:bottom w:val="none" w:sz="0" w:space="0" w:color="auto"/>
                            <w:right w:val="none" w:sz="0" w:space="0" w:color="auto"/>
                          </w:divBdr>
                          <w:divsChild>
                            <w:div w:id="2045593667">
                              <w:marLeft w:val="0"/>
                              <w:marRight w:val="0"/>
                              <w:marTop w:val="0"/>
                              <w:marBottom w:val="0"/>
                              <w:divBdr>
                                <w:top w:val="none" w:sz="0" w:space="0" w:color="auto"/>
                                <w:left w:val="none" w:sz="0" w:space="0" w:color="auto"/>
                                <w:bottom w:val="none" w:sz="0" w:space="0" w:color="auto"/>
                                <w:right w:val="none" w:sz="0" w:space="0" w:color="auto"/>
                              </w:divBdr>
                            </w:div>
                          </w:divsChild>
                        </w:div>
                        <w:div w:id="1839882680">
                          <w:marLeft w:val="0"/>
                          <w:marRight w:val="0"/>
                          <w:marTop w:val="0"/>
                          <w:marBottom w:val="0"/>
                          <w:divBdr>
                            <w:top w:val="none" w:sz="0" w:space="0" w:color="auto"/>
                            <w:left w:val="none" w:sz="0" w:space="0" w:color="auto"/>
                            <w:bottom w:val="none" w:sz="0" w:space="0" w:color="auto"/>
                            <w:right w:val="none" w:sz="0" w:space="0" w:color="auto"/>
                          </w:divBdr>
                          <w:divsChild>
                            <w:div w:id="14053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279670">
      <w:bodyDiv w:val="1"/>
      <w:marLeft w:val="0"/>
      <w:marRight w:val="0"/>
      <w:marTop w:val="0"/>
      <w:marBottom w:val="0"/>
      <w:divBdr>
        <w:top w:val="none" w:sz="0" w:space="0" w:color="auto"/>
        <w:left w:val="none" w:sz="0" w:space="0" w:color="auto"/>
        <w:bottom w:val="none" w:sz="0" w:space="0" w:color="auto"/>
        <w:right w:val="none" w:sz="0" w:space="0" w:color="auto"/>
      </w:divBdr>
      <w:divsChild>
        <w:div w:id="1512603069">
          <w:marLeft w:val="0"/>
          <w:marRight w:val="0"/>
          <w:marTop w:val="0"/>
          <w:marBottom w:val="0"/>
          <w:divBdr>
            <w:top w:val="none" w:sz="0" w:space="0" w:color="auto"/>
            <w:left w:val="none" w:sz="0" w:space="0" w:color="auto"/>
            <w:bottom w:val="none" w:sz="0" w:space="0" w:color="auto"/>
            <w:right w:val="none" w:sz="0" w:space="0" w:color="auto"/>
          </w:divBdr>
          <w:divsChild>
            <w:div w:id="1608149348">
              <w:marLeft w:val="0"/>
              <w:marRight w:val="0"/>
              <w:marTop w:val="0"/>
              <w:marBottom w:val="0"/>
              <w:divBdr>
                <w:top w:val="none" w:sz="0" w:space="0" w:color="auto"/>
                <w:left w:val="none" w:sz="0" w:space="0" w:color="auto"/>
                <w:bottom w:val="none" w:sz="0" w:space="0" w:color="auto"/>
                <w:right w:val="none" w:sz="0" w:space="0" w:color="auto"/>
              </w:divBdr>
              <w:divsChild>
                <w:div w:id="706415432">
                  <w:marLeft w:val="0"/>
                  <w:marRight w:val="0"/>
                  <w:marTop w:val="0"/>
                  <w:marBottom w:val="0"/>
                  <w:divBdr>
                    <w:top w:val="none" w:sz="0" w:space="0" w:color="auto"/>
                    <w:left w:val="none" w:sz="0" w:space="0" w:color="auto"/>
                    <w:bottom w:val="none" w:sz="0" w:space="0" w:color="auto"/>
                    <w:right w:val="none" w:sz="0" w:space="0" w:color="auto"/>
                  </w:divBdr>
                  <w:divsChild>
                    <w:div w:id="1690334974">
                      <w:marLeft w:val="0"/>
                      <w:marRight w:val="0"/>
                      <w:marTop w:val="0"/>
                      <w:marBottom w:val="0"/>
                      <w:divBdr>
                        <w:top w:val="none" w:sz="0" w:space="0" w:color="auto"/>
                        <w:left w:val="none" w:sz="0" w:space="0" w:color="auto"/>
                        <w:bottom w:val="none" w:sz="0" w:space="0" w:color="auto"/>
                        <w:right w:val="none" w:sz="0" w:space="0" w:color="auto"/>
                      </w:divBdr>
                      <w:divsChild>
                        <w:div w:id="100272852">
                          <w:marLeft w:val="0"/>
                          <w:marRight w:val="0"/>
                          <w:marTop w:val="0"/>
                          <w:marBottom w:val="0"/>
                          <w:divBdr>
                            <w:top w:val="none" w:sz="0" w:space="0" w:color="auto"/>
                            <w:left w:val="none" w:sz="0" w:space="0" w:color="auto"/>
                            <w:bottom w:val="none" w:sz="0" w:space="0" w:color="auto"/>
                            <w:right w:val="none" w:sz="0" w:space="0" w:color="auto"/>
                          </w:divBdr>
                          <w:divsChild>
                            <w:div w:id="1564179652">
                              <w:marLeft w:val="0"/>
                              <w:marRight w:val="0"/>
                              <w:marTop w:val="0"/>
                              <w:marBottom w:val="0"/>
                              <w:divBdr>
                                <w:top w:val="none" w:sz="0" w:space="0" w:color="auto"/>
                                <w:left w:val="none" w:sz="0" w:space="0" w:color="auto"/>
                                <w:bottom w:val="none" w:sz="0" w:space="0" w:color="auto"/>
                                <w:right w:val="none" w:sz="0" w:space="0" w:color="auto"/>
                              </w:divBdr>
                              <w:divsChild>
                                <w:div w:id="1048527699">
                                  <w:marLeft w:val="0"/>
                                  <w:marRight w:val="0"/>
                                  <w:marTop w:val="0"/>
                                  <w:marBottom w:val="0"/>
                                  <w:divBdr>
                                    <w:top w:val="none" w:sz="0" w:space="0" w:color="auto"/>
                                    <w:left w:val="none" w:sz="0" w:space="0" w:color="auto"/>
                                    <w:bottom w:val="none" w:sz="0" w:space="0" w:color="auto"/>
                                    <w:right w:val="none" w:sz="0" w:space="0" w:color="auto"/>
                                  </w:divBdr>
                                  <w:divsChild>
                                    <w:div w:id="1761365726">
                                      <w:marLeft w:val="0"/>
                                      <w:marRight w:val="0"/>
                                      <w:marTop w:val="0"/>
                                      <w:marBottom w:val="0"/>
                                      <w:divBdr>
                                        <w:top w:val="none" w:sz="0" w:space="0" w:color="auto"/>
                                        <w:left w:val="none" w:sz="0" w:space="0" w:color="auto"/>
                                        <w:bottom w:val="none" w:sz="0" w:space="0" w:color="auto"/>
                                        <w:right w:val="none" w:sz="0" w:space="0" w:color="auto"/>
                                      </w:divBdr>
                                      <w:divsChild>
                                        <w:div w:id="202712516">
                                          <w:marLeft w:val="0"/>
                                          <w:marRight w:val="0"/>
                                          <w:marTop w:val="0"/>
                                          <w:marBottom w:val="0"/>
                                          <w:divBdr>
                                            <w:top w:val="none" w:sz="0" w:space="0" w:color="auto"/>
                                            <w:left w:val="none" w:sz="0" w:space="0" w:color="auto"/>
                                            <w:bottom w:val="none" w:sz="0" w:space="0" w:color="auto"/>
                                            <w:right w:val="none" w:sz="0" w:space="0" w:color="auto"/>
                                          </w:divBdr>
                                          <w:divsChild>
                                            <w:div w:id="1469281135">
                                              <w:marLeft w:val="0"/>
                                              <w:marRight w:val="0"/>
                                              <w:marTop w:val="0"/>
                                              <w:marBottom w:val="0"/>
                                              <w:divBdr>
                                                <w:top w:val="none" w:sz="0" w:space="0" w:color="auto"/>
                                                <w:left w:val="none" w:sz="0" w:space="0" w:color="auto"/>
                                                <w:bottom w:val="none" w:sz="0" w:space="0" w:color="auto"/>
                                                <w:right w:val="none" w:sz="0" w:space="0" w:color="auto"/>
                                              </w:divBdr>
                                              <w:divsChild>
                                                <w:div w:id="805009846">
                                                  <w:marLeft w:val="0"/>
                                                  <w:marRight w:val="0"/>
                                                  <w:marTop w:val="0"/>
                                                  <w:marBottom w:val="0"/>
                                                  <w:divBdr>
                                                    <w:top w:val="none" w:sz="0" w:space="0" w:color="auto"/>
                                                    <w:left w:val="none" w:sz="0" w:space="0" w:color="auto"/>
                                                    <w:bottom w:val="none" w:sz="0" w:space="0" w:color="auto"/>
                                                    <w:right w:val="none" w:sz="0" w:space="0" w:color="auto"/>
                                                  </w:divBdr>
                                                  <w:divsChild>
                                                    <w:div w:id="351687323">
                                                      <w:marLeft w:val="0"/>
                                                      <w:marRight w:val="0"/>
                                                      <w:marTop w:val="0"/>
                                                      <w:marBottom w:val="0"/>
                                                      <w:divBdr>
                                                        <w:top w:val="none" w:sz="0" w:space="0" w:color="auto"/>
                                                        <w:left w:val="none" w:sz="0" w:space="0" w:color="auto"/>
                                                        <w:bottom w:val="none" w:sz="0" w:space="0" w:color="auto"/>
                                                        <w:right w:val="none" w:sz="0" w:space="0" w:color="auto"/>
                                                      </w:divBdr>
                                                      <w:divsChild>
                                                        <w:div w:id="1089699502">
                                                          <w:marLeft w:val="0"/>
                                                          <w:marRight w:val="0"/>
                                                          <w:marTop w:val="0"/>
                                                          <w:marBottom w:val="0"/>
                                                          <w:divBdr>
                                                            <w:top w:val="none" w:sz="0" w:space="0" w:color="auto"/>
                                                            <w:left w:val="none" w:sz="0" w:space="0" w:color="auto"/>
                                                            <w:bottom w:val="none" w:sz="0" w:space="0" w:color="auto"/>
                                                            <w:right w:val="none" w:sz="0" w:space="0" w:color="auto"/>
                                                          </w:divBdr>
                                                          <w:divsChild>
                                                            <w:div w:id="637759908">
                                                              <w:marLeft w:val="0"/>
                                                              <w:marRight w:val="0"/>
                                                              <w:marTop w:val="0"/>
                                                              <w:marBottom w:val="0"/>
                                                              <w:divBdr>
                                                                <w:top w:val="none" w:sz="0" w:space="0" w:color="auto"/>
                                                                <w:left w:val="none" w:sz="0" w:space="0" w:color="auto"/>
                                                                <w:bottom w:val="none" w:sz="0" w:space="0" w:color="auto"/>
                                                                <w:right w:val="none" w:sz="0" w:space="0" w:color="auto"/>
                                                              </w:divBdr>
                                                              <w:divsChild>
                                                                <w:div w:id="1160924797">
                                                                  <w:marLeft w:val="0"/>
                                                                  <w:marRight w:val="0"/>
                                                                  <w:marTop w:val="0"/>
                                                                  <w:marBottom w:val="0"/>
                                                                  <w:divBdr>
                                                                    <w:top w:val="none" w:sz="0" w:space="0" w:color="auto"/>
                                                                    <w:left w:val="none" w:sz="0" w:space="0" w:color="auto"/>
                                                                    <w:bottom w:val="none" w:sz="0" w:space="0" w:color="auto"/>
                                                                    <w:right w:val="none" w:sz="0" w:space="0" w:color="auto"/>
                                                                  </w:divBdr>
                                                                  <w:divsChild>
                                                                    <w:div w:id="1553809457">
                                                                      <w:marLeft w:val="0"/>
                                                                      <w:marRight w:val="0"/>
                                                                      <w:marTop w:val="0"/>
                                                                      <w:marBottom w:val="0"/>
                                                                      <w:divBdr>
                                                                        <w:top w:val="none" w:sz="0" w:space="0" w:color="auto"/>
                                                                        <w:left w:val="none" w:sz="0" w:space="0" w:color="auto"/>
                                                                        <w:bottom w:val="none" w:sz="0" w:space="0" w:color="auto"/>
                                                                        <w:right w:val="none" w:sz="0" w:space="0" w:color="auto"/>
                                                                      </w:divBdr>
                                                                      <w:divsChild>
                                                                        <w:div w:id="1085227270">
                                                                          <w:marLeft w:val="120"/>
                                                                          <w:marRight w:val="120"/>
                                                                          <w:marTop w:val="0"/>
                                                                          <w:marBottom w:val="120"/>
                                                                          <w:divBdr>
                                                                            <w:top w:val="none" w:sz="0" w:space="0" w:color="auto"/>
                                                                            <w:left w:val="none" w:sz="0" w:space="0" w:color="auto"/>
                                                                            <w:bottom w:val="none" w:sz="0" w:space="0" w:color="auto"/>
                                                                            <w:right w:val="none" w:sz="0" w:space="0" w:color="auto"/>
                                                                          </w:divBdr>
                                                                          <w:divsChild>
                                                                            <w:div w:id="1565144656">
                                                                              <w:marLeft w:val="0"/>
                                                                              <w:marRight w:val="0"/>
                                                                              <w:marTop w:val="0"/>
                                                                              <w:marBottom w:val="0"/>
                                                                              <w:divBdr>
                                                                                <w:top w:val="none" w:sz="0" w:space="0" w:color="auto"/>
                                                                                <w:left w:val="none" w:sz="0" w:space="0" w:color="auto"/>
                                                                                <w:bottom w:val="none" w:sz="0" w:space="0" w:color="auto"/>
                                                                                <w:right w:val="none" w:sz="0" w:space="0" w:color="auto"/>
                                                                              </w:divBdr>
                                                                              <w:divsChild>
                                                                                <w:div w:id="1155294441">
                                                                                  <w:marLeft w:val="0"/>
                                                                                  <w:marRight w:val="0"/>
                                                                                  <w:marTop w:val="0"/>
                                                                                  <w:marBottom w:val="0"/>
                                                                                  <w:divBdr>
                                                                                    <w:top w:val="none" w:sz="0" w:space="0" w:color="auto"/>
                                                                                    <w:left w:val="none" w:sz="0" w:space="0" w:color="auto"/>
                                                                                    <w:bottom w:val="none" w:sz="0" w:space="0" w:color="auto"/>
                                                                                    <w:right w:val="none" w:sz="0" w:space="0" w:color="auto"/>
                                                                                  </w:divBdr>
                                                                                  <w:divsChild>
                                                                                    <w:div w:id="883178015">
                                                                                      <w:marLeft w:val="0"/>
                                                                                      <w:marRight w:val="0"/>
                                                                                      <w:marTop w:val="0"/>
                                                                                      <w:marBottom w:val="0"/>
                                                                                      <w:divBdr>
                                                                                        <w:top w:val="none" w:sz="0" w:space="0" w:color="auto"/>
                                                                                        <w:left w:val="none" w:sz="0" w:space="0" w:color="auto"/>
                                                                                        <w:bottom w:val="none" w:sz="0" w:space="0" w:color="auto"/>
                                                                                        <w:right w:val="none" w:sz="0" w:space="0" w:color="auto"/>
                                                                                      </w:divBdr>
                                                                                      <w:divsChild>
                                                                                        <w:div w:id="619068301">
                                                                                          <w:marLeft w:val="0"/>
                                                                                          <w:marRight w:val="0"/>
                                                                                          <w:marTop w:val="0"/>
                                                                                          <w:marBottom w:val="0"/>
                                                                                          <w:divBdr>
                                                                                            <w:top w:val="none" w:sz="0" w:space="0" w:color="auto"/>
                                                                                            <w:left w:val="none" w:sz="0" w:space="0" w:color="auto"/>
                                                                                            <w:bottom w:val="none" w:sz="0" w:space="0" w:color="auto"/>
                                                                                            <w:right w:val="none" w:sz="0" w:space="0" w:color="auto"/>
                                                                                          </w:divBdr>
                                                                                          <w:divsChild>
                                                                                            <w:div w:id="1542593582">
                                                                                              <w:marLeft w:val="0"/>
                                                                                              <w:marRight w:val="0"/>
                                                                                              <w:marTop w:val="0"/>
                                                                                              <w:marBottom w:val="0"/>
                                                                                              <w:divBdr>
                                                                                                <w:top w:val="single" w:sz="2" w:space="0" w:color="EFEFEF"/>
                                                                                                <w:left w:val="none" w:sz="0" w:space="0" w:color="auto"/>
                                                                                                <w:bottom w:val="none" w:sz="0" w:space="0" w:color="auto"/>
                                                                                                <w:right w:val="none" w:sz="0" w:space="0" w:color="auto"/>
                                                                                              </w:divBdr>
                                                                                              <w:divsChild>
                                                                                                <w:div w:id="527259136">
                                                                                                  <w:marLeft w:val="0"/>
                                                                                                  <w:marRight w:val="0"/>
                                                                                                  <w:marTop w:val="0"/>
                                                                                                  <w:marBottom w:val="0"/>
                                                                                                  <w:divBdr>
                                                                                                    <w:top w:val="single" w:sz="6" w:space="0" w:color="D8D8D8"/>
                                                                                                    <w:left w:val="none" w:sz="0" w:space="0" w:color="auto"/>
                                                                                                    <w:bottom w:val="none" w:sz="0" w:space="0" w:color="D8D8D8"/>
                                                                                                    <w:right w:val="none" w:sz="0" w:space="0" w:color="auto"/>
                                                                                                  </w:divBdr>
                                                                                                  <w:divsChild>
                                                                                                    <w:div w:id="136992708">
                                                                                                      <w:marLeft w:val="0"/>
                                                                                                      <w:marRight w:val="0"/>
                                                                                                      <w:marTop w:val="0"/>
                                                                                                      <w:marBottom w:val="0"/>
                                                                                                      <w:divBdr>
                                                                                                        <w:top w:val="none" w:sz="0" w:space="0" w:color="auto"/>
                                                                                                        <w:left w:val="none" w:sz="0" w:space="0" w:color="auto"/>
                                                                                                        <w:bottom w:val="none" w:sz="0" w:space="0" w:color="auto"/>
                                                                                                        <w:right w:val="none" w:sz="0" w:space="0" w:color="auto"/>
                                                                                                      </w:divBdr>
                                                                                                      <w:divsChild>
                                                                                                        <w:div w:id="1036470190">
                                                                                                          <w:marLeft w:val="0"/>
                                                                                                          <w:marRight w:val="0"/>
                                                                                                          <w:marTop w:val="0"/>
                                                                                                          <w:marBottom w:val="0"/>
                                                                                                          <w:divBdr>
                                                                                                            <w:top w:val="none" w:sz="0" w:space="0" w:color="auto"/>
                                                                                                            <w:left w:val="none" w:sz="0" w:space="0" w:color="auto"/>
                                                                                                            <w:bottom w:val="none" w:sz="0" w:space="0" w:color="auto"/>
                                                                                                            <w:right w:val="none" w:sz="0" w:space="0" w:color="auto"/>
                                                                                                          </w:divBdr>
                                                                                                          <w:divsChild>
                                                                                                            <w:div w:id="1759063061">
                                                                                                              <w:marLeft w:val="0"/>
                                                                                                              <w:marRight w:val="0"/>
                                                                                                              <w:marTop w:val="0"/>
                                                                                                              <w:marBottom w:val="0"/>
                                                                                                              <w:divBdr>
                                                                                                                <w:top w:val="none" w:sz="0" w:space="0" w:color="auto"/>
                                                                                                                <w:left w:val="none" w:sz="0" w:space="0" w:color="auto"/>
                                                                                                                <w:bottom w:val="none" w:sz="0" w:space="0" w:color="auto"/>
                                                                                                                <w:right w:val="none" w:sz="0" w:space="0" w:color="auto"/>
                                                                                                              </w:divBdr>
                                                                                                              <w:divsChild>
                                                                                                                <w:div w:id="1218320962">
                                                                                                                  <w:marLeft w:val="660"/>
                                                                                                                  <w:marRight w:val="0"/>
                                                                                                                  <w:marTop w:val="0"/>
                                                                                                                  <w:marBottom w:val="0"/>
                                                                                                                  <w:divBdr>
                                                                                                                    <w:top w:val="none" w:sz="0" w:space="0" w:color="auto"/>
                                                                                                                    <w:left w:val="none" w:sz="0" w:space="0" w:color="auto"/>
                                                                                                                    <w:bottom w:val="none" w:sz="0" w:space="0" w:color="auto"/>
                                                                                                                    <w:right w:val="none" w:sz="0" w:space="0" w:color="auto"/>
                                                                                                                  </w:divBdr>
                                                                                                                  <w:divsChild>
                                                                                                                    <w:div w:id="525601504">
                                                                                                                      <w:marLeft w:val="0"/>
                                                                                                                      <w:marRight w:val="225"/>
                                                                                                                      <w:marTop w:val="75"/>
                                                                                                                      <w:marBottom w:val="0"/>
                                                                                                                      <w:divBdr>
                                                                                                                        <w:top w:val="none" w:sz="0" w:space="0" w:color="auto"/>
                                                                                                                        <w:left w:val="none" w:sz="0" w:space="0" w:color="auto"/>
                                                                                                                        <w:bottom w:val="none" w:sz="0" w:space="0" w:color="auto"/>
                                                                                                                        <w:right w:val="none" w:sz="0" w:space="0" w:color="auto"/>
                                                                                                                      </w:divBdr>
                                                                                                                      <w:divsChild>
                                                                                                                        <w:div w:id="320814839">
                                                                                                                          <w:marLeft w:val="0"/>
                                                                                                                          <w:marRight w:val="0"/>
                                                                                                                          <w:marTop w:val="0"/>
                                                                                                                          <w:marBottom w:val="0"/>
                                                                                                                          <w:divBdr>
                                                                                                                            <w:top w:val="none" w:sz="0" w:space="0" w:color="auto"/>
                                                                                                                            <w:left w:val="none" w:sz="0" w:space="0" w:color="auto"/>
                                                                                                                            <w:bottom w:val="none" w:sz="0" w:space="0" w:color="auto"/>
                                                                                                                            <w:right w:val="none" w:sz="0" w:space="0" w:color="auto"/>
                                                                                                                          </w:divBdr>
                                                                                                                          <w:divsChild>
                                                                                                                            <w:div w:id="2014918979">
                                                                                                                              <w:marLeft w:val="0"/>
                                                                                                                              <w:marRight w:val="0"/>
                                                                                                                              <w:marTop w:val="0"/>
                                                                                                                              <w:marBottom w:val="0"/>
                                                                                                                              <w:divBdr>
                                                                                                                                <w:top w:val="none" w:sz="0" w:space="0" w:color="auto"/>
                                                                                                                                <w:left w:val="none" w:sz="0" w:space="0" w:color="auto"/>
                                                                                                                                <w:bottom w:val="none" w:sz="0" w:space="0" w:color="auto"/>
                                                                                                                                <w:right w:val="none" w:sz="0" w:space="0" w:color="auto"/>
                                                                                                                              </w:divBdr>
                                                                                                                              <w:divsChild>
                                                                                                                                <w:div w:id="2123917529">
                                                                                                                                  <w:marLeft w:val="0"/>
                                                                                                                                  <w:marRight w:val="0"/>
                                                                                                                                  <w:marTop w:val="0"/>
                                                                                                                                  <w:marBottom w:val="0"/>
                                                                                                                                  <w:divBdr>
                                                                                                                                    <w:top w:val="none" w:sz="0" w:space="0" w:color="auto"/>
                                                                                                                                    <w:left w:val="none" w:sz="0" w:space="0" w:color="auto"/>
                                                                                                                                    <w:bottom w:val="none" w:sz="0" w:space="0" w:color="auto"/>
                                                                                                                                    <w:right w:val="none" w:sz="0" w:space="0" w:color="auto"/>
                                                                                                                                  </w:divBdr>
                                                                                                                                  <w:divsChild>
                                                                                                                                    <w:div w:id="1608076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840780">
                                                                                                                                          <w:marLeft w:val="0"/>
                                                                                                                                          <w:marRight w:val="0"/>
                                                                                                                                          <w:marTop w:val="0"/>
                                                                                                                                          <w:marBottom w:val="0"/>
                                                                                                                                          <w:divBdr>
                                                                                                                                            <w:top w:val="none" w:sz="0" w:space="0" w:color="auto"/>
                                                                                                                                            <w:left w:val="none" w:sz="0" w:space="0" w:color="auto"/>
                                                                                                                                            <w:bottom w:val="none" w:sz="0" w:space="0" w:color="auto"/>
                                                                                                                                            <w:right w:val="none" w:sz="0" w:space="0" w:color="auto"/>
                                                                                                                                          </w:divBdr>
                                                                                                                                          <w:divsChild>
                                                                                                                                            <w:div w:id="1384981245">
                                                                                                                                              <w:marLeft w:val="0"/>
                                                                                                                                              <w:marRight w:val="0"/>
                                                                                                                                              <w:marTop w:val="0"/>
                                                                                                                                              <w:marBottom w:val="0"/>
                                                                                                                                              <w:divBdr>
                                                                                                                                                <w:top w:val="none" w:sz="0" w:space="0" w:color="auto"/>
                                                                                                                                                <w:left w:val="none" w:sz="0" w:space="0" w:color="auto"/>
                                                                                                                                                <w:bottom w:val="none" w:sz="0" w:space="0" w:color="auto"/>
                                                                                                                                                <w:right w:val="none" w:sz="0" w:space="0" w:color="auto"/>
                                                                                                                                              </w:divBdr>
                                                                                                                                              <w:divsChild>
                                                                                                                                                <w:div w:id="1726947506">
                                                                                                                                                  <w:marLeft w:val="0"/>
                                                                                                                                                  <w:marRight w:val="0"/>
                                                                                                                                                  <w:marTop w:val="0"/>
                                                                                                                                                  <w:marBottom w:val="0"/>
                                                                                                                                                  <w:divBdr>
                                                                                                                                                    <w:top w:val="none" w:sz="0" w:space="0" w:color="auto"/>
                                                                                                                                                    <w:left w:val="none" w:sz="0" w:space="0" w:color="auto"/>
                                                                                                                                                    <w:bottom w:val="none" w:sz="0" w:space="0" w:color="auto"/>
                                                                                                                                                    <w:right w:val="none" w:sz="0" w:space="0" w:color="auto"/>
                                                                                                                                                  </w:divBdr>
                                                                                                                                                  <w:divsChild>
                                                                                                                                                    <w:div w:id="1166095546">
                                                                                                                                                      <w:marLeft w:val="0"/>
                                                                                                                                                      <w:marRight w:val="0"/>
                                                                                                                                                      <w:marTop w:val="0"/>
                                                                                                                                                      <w:marBottom w:val="0"/>
                                                                                                                                                      <w:divBdr>
                                                                                                                                                        <w:top w:val="none" w:sz="0" w:space="0" w:color="auto"/>
                                                                                                                                                        <w:left w:val="none" w:sz="0" w:space="0" w:color="auto"/>
                                                                                                                                                        <w:bottom w:val="none" w:sz="0" w:space="0" w:color="auto"/>
                                                                                                                                                        <w:right w:val="none" w:sz="0" w:space="0" w:color="auto"/>
                                                                                                                                                      </w:divBdr>
                                                                                                                                                      <w:divsChild>
                                                                                                                                                        <w:div w:id="957686290">
                                                                                                                                                          <w:marLeft w:val="720"/>
                                                                                                                                                          <w:marRight w:val="0"/>
                                                                                                                                                          <w:marTop w:val="0"/>
                                                                                                                                                          <w:marBottom w:val="0"/>
                                                                                                                                                          <w:divBdr>
                                                                                                                                                            <w:top w:val="none" w:sz="0" w:space="0" w:color="auto"/>
                                                                                                                                                            <w:left w:val="none" w:sz="0" w:space="0" w:color="auto"/>
                                                                                                                                                            <w:bottom w:val="none" w:sz="0" w:space="0" w:color="auto"/>
                                                                                                                                                            <w:right w:val="none" w:sz="0" w:space="0" w:color="auto"/>
                                                                                                                                                          </w:divBdr>
                                                                                                                                                        </w:div>
                                                                                                                                                        <w:div w:id="217400597">
                                                                                                                                                          <w:marLeft w:val="720"/>
                                                                                                                                                          <w:marRight w:val="0"/>
                                                                                                                                                          <w:marTop w:val="0"/>
                                                                                                                                                          <w:marBottom w:val="0"/>
                                                                                                                                                          <w:divBdr>
                                                                                                                                                            <w:top w:val="none" w:sz="0" w:space="0" w:color="auto"/>
                                                                                                                                                            <w:left w:val="none" w:sz="0" w:space="0" w:color="auto"/>
                                                                                                                                                            <w:bottom w:val="none" w:sz="0" w:space="0" w:color="auto"/>
                                                                                                                                                            <w:right w:val="none" w:sz="0" w:space="0" w:color="auto"/>
                                                                                                                                                          </w:divBdr>
                                                                                                                                                        </w:div>
                                                                                                                                                        <w:div w:id="1394700210">
                                                                                                                                                          <w:marLeft w:val="720"/>
                                                                                                                                                          <w:marRight w:val="0"/>
                                                                                                                                                          <w:marTop w:val="0"/>
                                                                                                                                                          <w:marBottom w:val="0"/>
                                                                                                                                                          <w:divBdr>
                                                                                                                                                            <w:top w:val="none" w:sz="0" w:space="0" w:color="auto"/>
                                                                                                                                                            <w:left w:val="none" w:sz="0" w:space="0" w:color="auto"/>
                                                                                                                                                            <w:bottom w:val="none" w:sz="0" w:space="0" w:color="auto"/>
                                                                                                                                                            <w:right w:val="none" w:sz="0" w:space="0" w:color="auto"/>
                                                                                                                                                          </w:divBdr>
                                                                                                                                                        </w:div>
                                                                                                                                                        <w:div w:id="422189392">
                                                                                                                                                          <w:marLeft w:val="720"/>
                                                                                                                                                          <w:marRight w:val="0"/>
                                                                                                                                                          <w:marTop w:val="0"/>
                                                                                                                                                          <w:marBottom w:val="0"/>
                                                                                                                                                          <w:divBdr>
                                                                                                                                                            <w:top w:val="none" w:sz="0" w:space="0" w:color="auto"/>
                                                                                                                                                            <w:left w:val="none" w:sz="0" w:space="0" w:color="auto"/>
                                                                                                                                                            <w:bottom w:val="none" w:sz="0" w:space="0" w:color="auto"/>
                                                                                                                                                            <w:right w:val="none" w:sz="0" w:space="0" w:color="auto"/>
                                                                                                                                                          </w:divBdr>
                                                                                                                                                        </w:div>
                                                                                                                                                        <w:div w:id="505022904">
                                                                                                                                                          <w:marLeft w:val="0"/>
                                                                                                                                                          <w:marRight w:val="0"/>
                                                                                                                                                          <w:marTop w:val="0"/>
                                                                                                                                                          <w:marBottom w:val="0"/>
                                                                                                                                                          <w:divBdr>
                                                                                                                                                            <w:top w:val="none" w:sz="0" w:space="0" w:color="auto"/>
                                                                                                                                                            <w:left w:val="none" w:sz="0" w:space="0" w:color="auto"/>
                                                                                                                                                            <w:bottom w:val="none" w:sz="0" w:space="0" w:color="auto"/>
                                                                                                                                                            <w:right w:val="none" w:sz="0" w:space="0" w:color="auto"/>
                                                                                                                                                          </w:divBdr>
                                                                                                                                                        </w:div>
                                                                                                                                                        <w:div w:id="1704330826">
                                                                                                                                                          <w:marLeft w:val="0"/>
                                                                                                                                                          <w:marRight w:val="0"/>
                                                                                                                                                          <w:marTop w:val="0"/>
                                                                                                                                                          <w:marBottom w:val="0"/>
                                                                                                                                                          <w:divBdr>
                                                                                                                                                            <w:top w:val="none" w:sz="0" w:space="0" w:color="auto"/>
                                                                                                                                                            <w:left w:val="none" w:sz="0" w:space="0" w:color="auto"/>
                                                                                                                                                            <w:bottom w:val="none" w:sz="0" w:space="0" w:color="auto"/>
                                                                                                                                                            <w:right w:val="none" w:sz="0" w:space="0" w:color="auto"/>
                                                                                                                                                          </w:divBdr>
                                                                                                                                                        </w:div>
                                                                                                                                                        <w:div w:id="1342974377">
                                                                                                                                                          <w:marLeft w:val="0"/>
                                                                                                                                                          <w:marRight w:val="0"/>
                                                                                                                                                          <w:marTop w:val="0"/>
                                                                                                                                                          <w:marBottom w:val="0"/>
                                                                                                                                                          <w:divBdr>
                                                                                                                                                            <w:top w:val="none" w:sz="0" w:space="0" w:color="auto"/>
                                                                                                                                                            <w:left w:val="none" w:sz="0" w:space="0" w:color="auto"/>
                                                                                                                                                            <w:bottom w:val="none" w:sz="0" w:space="0" w:color="auto"/>
                                                                                                                                                            <w:right w:val="none" w:sz="0" w:space="0" w:color="auto"/>
                                                                                                                                                          </w:divBdr>
                                                                                                                                                        </w:div>
                                                                                                                                                        <w:div w:id="1464275679">
                                                                                                                                                          <w:marLeft w:val="0"/>
                                                                                                                                                          <w:marRight w:val="0"/>
                                                                                                                                                          <w:marTop w:val="0"/>
                                                                                                                                                          <w:marBottom w:val="0"/>
                                                                                                                                                          <w:divBdr>
                                                                                                                                                            <w:top w:val="none" w:sz="0" w:space="0" w:color="auto"/>
                                                                                                                                                            <w:left w:val="none" w:sz="0" w:space="0" w:color="auto"/>
                                                                                                                                                            <w:bottom w:val="none" w:sz="0" w:space="0" w:color="auto"/>
                                                                                                                                                            <w:right w:val="none" w:sz="0" w:space="0" w:color="auto"/>
                                                                                                                                                          </w:divBdr>
                                                                                                                                                        </w:div>
                                                                                                                                                        <w:div w:id="89813974">
                                                                                                                                                          <w:marLeft w:val="0"/>
                                                                                                                                                          <w:marRight w:val="0"/>
                                                                                                                                                          <w:marTop w:val="0"/>
                                                                                                                                                          <w:marBottom w:val="0"/>
                                                                                                                                                          <w:divBdr>
                                                                                                                                                            <w:top w:val="none" w:sz="0" w:space="0" w:color="auto"/>
                                                                                                                                                            <w:left w:val="none" w:sz="0" w:space="0" w:color="auto"/>
                                                                                                                                                            <w:bottom w:val="none" w:sz="0" w:space="0" w:color="auto"/>
                                                                                                                                                            <w:right w:val="none" w:sz="0" w:space="0" w:color="auto"/>
                                                                                                                                                          </w:divBdr>
                                                                                                                                                        </w:div>
                                                                                                                                                        <w:div w:id="64228303">
                                                                                                                                                          <w:marLeft w:val="0"/>
                                                                                                                                                          <w:marRight w:val="0"/>
                                                                                                                                                          <w:marTop w:val="0"/>
                                                                                                                                                          <w:marBottom w:val="0"/>
                                                                                                                                                          <w:divBdr>
                                                                                                                                                            <w:top w:val="none" w:sz="0" w:space="0" w:color="auto"/>
                                                                                                                                                            <w:left w:val="none" w:sz="0" w:space="0" w:color="auto"/>
                                                                                                                                                            <w:bottom w:val="none" w:sz="0" w:space="0" w:color="auto"/>
                                                                                                                                                            <w:right w:val="none" w:sz="0" w:space="0" w:color="auto"/>
                                                                                                                                                          </w:divBdr>
                                                                                                                                                        </w:div>
                                                                                                                                                        <w:div w:id="423839669">
                                                                                                                                                          <w:marLeft w:val="0"/>
                                                                                                                                                          <w:marRight w:val="0"/>
                                                                                                                                                          <w:marTop w:val="0"/>
                                                                                                                                                          <w:marBottom w:val="0"/>
                                                                                                                                                          <w:divBdr>
                                                                                                                                                            <w:top w:val="none" w:sz="0" w:space="0" w:color="auto"/>
                                                                                                                                                            <w:left w:val="none" w:sz="0" w:space="0" w:color="auto"/>
                                                                                                                                                            <w:bottom w:val="none" w:sz="0" w:space="0" w:color="auto"/>
                                                                                                                                                            <w:right w:val="none" w:sz="0" w:space="0" w:color="auto"/>
                                                                                                                                                          </w:divBdr>
                                                                                                                                                        </w:div>
                                                                                                                                                        <w:div w:id="155001479">
                                                                                                                                                          <w:marLeft w:val="0"/>
                                                                                                                                                          <w:marRight w:val="0"/>
                                                                                                                                                          <w:marTop w:val="0"/>
                                                                                                                                                          <w:marBottom w:val="0"/>
                                                                                                                                                          <w:divBdr>
                                                                                                                                                            <w:top w:val="none" w:sz="0" w:space="0" w:color="auto"/>
                                                                                                                                                            <w:left w:val="none" w:sz="0" w:space="0" w:color="auto"/>
                                                                                                                                                            <w:bottom w:val="none" w:sz="0" w:space="0" w:color="auto"/>
                                                                                                                                                            <w:right w:val="none" w:sz="0" w:space="0" w:color="auto"/>
                                                                                                                                                          </w:divBdr>
                                                                                                                                                        </w:div>
                                                                                                                                                        <w:div w:id="790131997">
                                                                                                                                                          <w:marLeft w:val="0"/>
                                                                                                                                                          <w:marRight w:val="0"/>
                                                                                                                                                          <w:marTop w:val="0"/>
                                                                                                                                                          <w:marBottom w:val="0"/>
                                                                                                                                                          <w:divBdr>
                                                                                                                                                            <w:top w:val="none" w:sz="0" w:space="0" w:color="auto"/>
                                                                                                                                                            <w:left w:val="none" w:sz="0" w:space="0" w:color="auto"/>
                                                                                                                                                            <w:bottom w:val="none" w:sz="0" w:space="0" w:color="auto"/>
                                                                                                                                                            <w:right w:val="none" w:sz="0" w:space="0" w:color="auto"/>
                                                                                                                                                          </w:divBdr>
                                                                                                                                                        </w:div>
                                                                                                                                                        <w:div w:id="1960868917">
                                                                                                                                                          <w:marLeft w:val="0"/>
                                                                                                                                                          <w:marRight w:val="0"/>
                                                                                                                                                          <w:marTop w:val="0"/>
                                                                                                                                                          <w:marBottom w:val="0"/>
                                                                                                                                                          <w:divBdr>
                                                                                                                                                            <w:top w:val="none" w:sz="0" w:space="0" w:color="auto"/>
                                                                                                                                                            <w:left w:val="none" w:sz="0" w:space="0" w:color="auto"/>
                                                                                                                                                            <w:bottom w:val="none" w:sz="0" w:space="0" w:color="auto"/>
                                                                                                                                                            <w:right w:val="none" w:sz="0" w:space="0" w:color="auto"/>
                                                                                                                                                          </w:divBdr>
                                                                                                                                                        </w:div>
                                                                                                                                                        <w:div w:id="597252236">
                                                                                                                                                          <w:marLeft w:val="0"/>
                                                                                                                                                          <w:marRight w:val="0"/>
                                                                                                                                                          <w:marTop w:val="0"/>
                                                                                                                                                          <w:marBottom w:val="0"/>
                                                                                                                                                          <w:divBdr>
                                                                                                                                                            <w:top w:val="none" w:sz="0" w:space="0" w:color="auto"/>
                                                                                                                                                            <w:left w:val="none" w:sz="0" w:space="0" w:color="auto"/>
                                                                                                                                                            <w:bottom w:val="none" w:sz="0" w:space="0" w:color="auto"/>
                                                                                                                                                            <w:right w:val="none" w:sz="0" w:space="0" w:color="auto"/>
                                                                                                                                                          </w:divBdr>
                                                                                                                                                        </w:div>
                                                                                                                                                        <w:div w:id="645086273">
                                                                                                                                                          <w:marLeft w:val="0"/>
                                                                                                                                                          <w:marRight w:val="0"/>
                                                                                                                                                          <w:marTop w:val="0"/>
                                                                                                                                                          <w:marBottom w:val="0"/>
                                                                                                                                                          <w:divBdr>
                                                                                                                                                            <w:top w:val="none" w:sz="0" w:space="0" w:color="auto"/>
                                                                                                                                                            <w:left w:val="none" w:sz="0" w:space="0" w:color="auto"/>
                                                                                                                                                            <w:bottom w:val="none" w:sz="0" w:space="0" w:color="auto"/>
                                                                                                                                                            <w:right w:val="none" w:sz="0" w:space="0" w:color="auto"/>
                                                                                                                                                          </w:divBdr>
                                                                                                                                                        </w:div>
                                                                                                                                                        <w:div w:id="603078709">
                                                                                                                                                          <w:marLeft w:val="0"/>
                                                                                                                                                          <w:marRight w:val="0"/>
                                                                                                                                                          <w:marTop w:val="0"/>
                                                                                                                                                          <w:marBottom w:val="0"/>
                                                                                                                                                          <w:divBdr>
                                                                                                                                                            <w:top w:val="none" w:sz="0" w:space="0" w:color="auto"/>
                                                                                                                                                            <w:left w:val="none" w:sz="0" w:space="0" w:color="auto"/>
                                                                                                                                                            <w:bottom w:val="none" w:sz="0" w:space="0" w:color="auto"/>
                                                                                                                                                            <w:right w:val="none" w:sz="0" w:space="0" w:color="auto"/>
                                                                                                                                                          </w:divBdr>
                                                                                                                                                        </w:div>
                                                                                                                                                        <w:div w:id="1389843217">
                                                                                                                                                          <w:marLeft w:val="0"/>
                                                                                                                                                          <w:marRight w:val="0"/>
                                                                                                                                                          <w:marTop w:val="0"/>
                                                                                                                                                          <w:marBottom w:val="0"/>
                                                                                                                                                          <w:divBdr>
                                                                                                                                                            <w:top w:val="none" w:sz="0" w:space="0" w:color="auto"/>
                                                                                                                                                            <w:left w:val="none" w:sz="0" w:space="0" w:color="auto"/>
                                                                                                                                                            <w:bottom w:val="none" w:sz="0" w:space="0" w:color="auto"/>
                                                                                                                                                            <w:right w:val="none" w:sz="0" w:space="0" w:color="auto"/>
                                                                                                                                                          </w:divBdr>
                                                                                                                                                        </w:div>
                                                                                                                                                        <w:div w:id="1455370924">
                                                                                                                                                          <w:marLeft w:val="0"/>
                                                                                                                                                          <w:marRight w:val="0"/>
                                                                                                                                                          <w:marTop w:val="0"/>
                                                                                                                                                          <w:marBottom w:val="0"/>
                                                                                                                                                          <w:divBdr>
                                                                                                                                                            <w:top w:val="none" w:sz="0" w:space="0" w:color="auto"/>
                                                                                                                                                            <w:left w:val="none" w:sz="0" w:space="0" w:color="auto"/>
                                                                                                                                                            <w:bottom w:val="none" w:sz="0" w:space="0" w:color="auto"/>
                                                                                                                                                            <w:right w:val="none" w:sz="0" w:space="0" w:color="auto"/>
                                                                                                                                                          </w:divBdr>
                                                                                                                                                        </w:div>
                                                                                                                                                        <w:div w:id="175510313">
                                                                                                                                                          <w:marLeft w:val="0"/>
                                                                                                                                                          <w:marRight w:val="0"/>
                                                                                                                                                          <w:marTop w:val="0"/>
                                                                                                                                                          <w:marBottom w:val="0"/>
                                                                                                                                                          <w:divBdr>
                                                                                                                                                            <w:top w:val="none" w:sz="0" w:space="0" w:color="auto"/>
                                                                                                                                                            <w:left w:val="none" w:sz="0" w:space="0" w:color="auto"/>
                                                                                                                                                            <w:bottom w:val="none" w:sz="0" w:space="0" w:color="auto"/>
                                                                                                                                                            <w:right w:val="none" w:sz="0" w:space="0" w:color="auto"/>
                                                                                                                                                          </w:divBdr>
                                                                                                                                                        </w:div>
                                                                                                                                                        <w:div w:id="409474467">
                                                                                                                                                          <w:marLeft w:val="0"/>
                                                                                                                                                          <w:marRight w:val="0"/>
                                                                                                                                                          <w:marTop w:val="0"/>
                                                                                                                                                          <w:marBottom w:val="0"/>
                                                                                                                                                          <w:divBdr>
                                                                                                                                                            <w:top w:val="none" w:sz="0" w:space="0" w:color="auto"/>
                                                                                                                                                            <w:left w:val="none" w:sz="0" w:space="0" w:color="auto"/>
                                                                                                                                                            <w:bottom w:val="none" w:sz="0" w:space="0" w:color="auto"/>
                                                                                                                                                            <w:right w:val="none" w:sz="0" w:space="0" w:color="auto"/>
                                                                                                                                                          </w:divBdr>
                                                                                                                                                        </w:div>
                                                                                                                                                        <w:div w:id="452023411">
                                                                                                                                                          <w:marLeft w:val="0"/>
                                                                                                                                                          <w:marRight w:val="0"/>
                                                                                                                                                          <w:marTop w:val="0"/>
                                                                                                                                                          <w:marBottom w:val="0"/>
                                                                                                                                                          <w:divBdr>
                                                                                                                                                            <w:top w:val="none" w:sz="0" w:space="0" w:color="auto"/>
                                                                                                                                                            <w:left w:val="none" w:sz="0" w:space="0" w:color="auto"/>
                                                                                                                                                            <w:bottom w:val="none" w:sz="0" w:space="0" w:color="auto"/>
                                                                                                                                                            <w:right w:val="none" w:sz="0" w:space="0" w:color="auto"/>
                                                                                                                                                          </w:divBdr>
                                                                                                                                                        </w:div>
                                                                                                                                                        <w:div w:id="1896970314">
                                                                                                                                                          <w:marLeft w:val="0"/>
                                                                                                                                                          <w:marRight w:val="0"/>
                                                                                                                                                          <w:marTop w:val="0"/>
                                                                                                                                                          <w:marBottom w:val="0"/>
                                                                                                                                                          <w:divBdr>
                                                                                                                                                            <w:top w:val="none" w:sz="0" w:space="0" w:color="auto"/>
                                                                                                                                                            <w:left w:val="none" w:sz="0" w:space="0" w:color="auto"/>
                                                                                                                                                            <w:bottom w:val="none" w:sz="0" w:space="0" w:color="auto"/>
                                                                                                                                                            <w:right w:val="none" w:sz="0" w:space="0" w:color="auto"/>
                                                                                                                                                          </w:divBdr>
                                                                                                                                                        </w:div>
                                                                                                                                                        <w:div w:id="1777284247">
                                                                                                                                                          <w:marLeft w:val="0"/>
                                                                                                                                                          <w:marRight w:val="0"/>
                                                                                                                                                          <w:marTop w:val="0"/>
                                                                                                                                                          <w:marBottom w:val="0"/>
                                                                                                                                                          <w:divBdr>
                                                                                                                                                            <w:top w:val="none" w:sz="0" w:space="0" w:color="auto"/>
                                                                                                                                                            <w:left w:val="none" w:sz="0" w:space="0" w:color="auto"/>
                                                                                                                                                            <w:bottom w:val="none" w:sz="0" w:space="0" w:color="auto"/>
                                                                                                                                                            <w:right w:val="none" w:sz="0" w:space="0" w:color="auto"/>
                                                                                                                                                          </w:divBdr>
                                                                                                                                                        </w:div>
                                                                                                                                                        <w:div w:id="311762209">
                                                                                                                                                          <w:marLeft w:val="0"/>
                                                                                                                                                          <w:marRight w:val="0"/>
                                                                                                                                                          <w:marTop w:val="0"/>
                                                                                                                                                          <w:marBottom w:val="0"/>
                                                                                                                                                          <w:divBdr>
                                                                                                                                                            <w:top w:val="none" w:sz="0" w:space="0" w:color="auto"/>
                                                                                                                                                            <w:left w:val="none" w:sz="0" w:space="0" w:color="auto"/>
                                                                                                                                                            <w:bottom w:val="none" w:sz="0" w:space="0" w:color="auto"/>
                                                                                                                                                            <w:right w:val="none" w:sz="0" w:space="0" w:color="auto"/>
                                                                                                                                                          </w:divBdr>
                                                                                                                                                        </w:div>
                                                                                                                                                        <w:div w:id="41905359">
                                                                                                                                                          <w:marLeft w:val="0"/>
                                                                                                                                                          <w:marRight w:val="0"/>
                                                                                                                                                          <w:marTop w:val="0"/>
                                                                                                                                                          <w:marBottom w:val="0"/>
                                                                                                                                                          <w:divBdr>
                                                                                                                                                            <w:top w:val="none" w:sz="0" w:space="0" w:color="auto"/>
                                                                                                                                                            <w:left w:val="none" w:sz="0" w:space="0" w:color="auto"/>
                                                                                                                                                            <w:bottom w:val="none" w:sz="0" w:space="0" w:color="auto"/>
                                                                                                                                                            <w:right w:val="none" w:sz="0" w:space="0" w:color="auto"/>
                                                                                                                                                          </w:divBdr>
                                                                                                                                                        </w:div>
                                                                                                                                                        <w:div w:id="1508790935">
                                                                                                                                                          <w:marLeft w:val="0"/>
                                                                                                                                                          <w:marRight w:val="0"/>
                                                                                                                                                          <w:marTop w:val="0"/>
                                                                                                                                                          <w:marBottom w:val="0"/>
                                                                                                                                                          <w:divBdr>
                                                                                                                                                            <w:top w:val="none" w:sz="0" w:space="0" w:color="auto"/>
                                                                                                                                                            <w:left w:val="none" w:sz="0" w:space="0" w:color="auto"/>
                                                                                                                                                            <w:bottom w:val="none" w:sz="0" w:space="0" w:color="auto"/>
                                                                                                                                                            <w:right w:val="none" w:sz="0" w:space="0" w:color="auto"/>
                                                                                                                                                          </w:divBdr>
                                                                                                                                                        </w:div>
                                                                                                                                                        <w:div w:id="128862307">
                                                                                                                                                          <w:marLeft w:val="0"/>
                                                                                                                                                          <w:marRight w:val="0"/>
                                                                                                                                                          <w:marTop w:val="0"/>
                                                                                                                                                          <w:marBottom w:val="0"/>
                                                                                                                                                          <w:divBdr>
                                                                                                                                                            <w:top w:val="none" w:sz="0" w:space="0" w:color="auto"/>
                                                                                                                                                            <w:left w:val="none" w:sz="0" w:space="0" w:color="auto"/>
                                                                                                                                                            <w:bottom w:val="none" w:sz="0" w:space="0" w:color="auto"/>
                                                                                                                                                            <w:right w:val="none" w:sz="0" w:space="0" w:color="auto"/>
                                                                                                                                                          </w:divBdr>
                                                                                                                                                        </w:div>
                                                                                                                                                        <w:div w:id="551893618">
                                                                                                                                                          <w:marLeft w:val="0"/>
                                                                                                                                                          <w:marRight w:val="0"/>
                                                                                                                                                          <w:marTop w:val="0"/>
                                                                                                                                                          <w:marBottom w:val="0"/>
                                                                                                                                                          <w:divBdr>
                                                                                                                                                            <w:top w:val="none" w:sz="0" w:space="0" w:color="auto"/>
                                                                                                                                                            <w:left w:val="none" w:sz="0" w:space="0" w:color="auto"/>
                                                                                                                                                            <w:bottom w:val="none" w:sz="0" w:space="0" w:color="auto"/>
                                                                                                                                                            <w:right w:val="none" w:sz="0" w:space="0" w:color="auto"/>
                                                                                                                                                          </w:divBdr>
                                                                                                                                                        </w:div>
                                                                                                                                                        <w:div w:id="1003506746">
                                                                                                                                                          <w:marLeft w:val="0"/>
                                                                                                                                                          <w:marRight w:val="0"/>
                                                                                                                                                          <w:marTop w:val="0"/>
                                                                                                                                                          <w:marBottom w:val="0"/>
                                                                                                                                                          <w:divBdr>
                                                                                                                                                            <w:top w:val="none" w:sz="0" w:space="0" w:color="auto"/>
                                                                                                                                                            <w:left w:val="none" w:sz="0" w:space="0" w:color="auto"/>
                                                                                                                                                            <w:bottom w:val="none" w:sz="0" w:space="0" w:color="auto"/>
                                                                                                                                                            <w:right w:val="none" w:sz="0" w:space="0" w:color="auto"/>
                                                                                                                                                          </w:divBdr>
                                                                                                                                                        </w:div>
                                                                                                                                                        <w:div w:id="1965890839">
                                                                                                                                                          <w:marLeft w:val="0"/>
                                                                                                                                                          <w:marRight w:val="0"/>
                                                                                                                                                          <w:marTop w:val="0"/>
                                                                                                                                                          <w:marBottom w:val="0"/>
                                                                                                                                                          <w:divBdr>
                                                                                                                                                            <w:top w:val="none" w:sz="0" w:space="0" w:color="auto"/>
                                                                                                                                                            <w:left w:val="none" w:sz="0" w:space="0" w:color="auto"/>
                                                                                                                                                            <w:bottom w:val="none" w:sz="0" w:space="0" w:color="auto"/>
                                                                                                                                                            <w:right w:val="none" w:sz="0" w:space="0" w:color="auto"/>
                                                                                                                                                          </w:divBdr>
                                                                                                                                                        </w:div>
                                                                                                                                                        <w:div w:id="29040528">
                                                                                                                                                          <w:marLeft w:val="0"/>
                                                                                                                                                          <w:marRight w:val="0"/>
                                                                                                                                                          <w:marTop w:val="0"/>
                                                                                                                                                          <w:marBottom w:val="0"/>
                                                                                                                                                          <w:divBdr>
                                                                                                                                                            <w:top w:val="none" w:sz="0" w:space="0" w:color="auto"/>
                                                                                                                                                            <w:left w:val="none" w:sz="0" w:space="0" w:color="auto"/>
                                                                                                                                                            <w:bottom w:val="none" w:sz="0" w:space="0" w:color="auto"/>
                                                                                                                                                            <w:right w:val="none" w:sz="0" w:space="0" w:color="auto"/>
                                                                                                                                                          </w:divBdr>
                                                                                                                                                        </w:div>
                                                                                                                                                        <w:div w:id="1626080160">
                                                                                                                                                          <w:marLeft w:val="0"/>
                                                                                                                                                          <w:marRight w:val="0"/>
                                                                                                                                                          <w:marTop w:val="0"/>
                                                                                                                                                          <w:marBottom w:val="0"/>
                                                                                                                                                          <w:divBdr>
                                                                                                                                                            <w:top w:val="none" w:sz="0" w:space="0" w:color="auto"/>
                                                                                                                                                            <w:left w:val="none" w:sz="0" w:space="0" w:color="auto"/>
                                                                                                                                                            <w:bottom w:val="none" w:sz="0" w:space="0" w:color="auto"/>
                                                                                                                                                            <w:right w:val="none" w:sz="0" w:space="0" w:color="auto"/>
                                                                                                                                                          </w:divBdr>
                                                                                                                                                        </w:div>
                                                                                                                                                        <w:div w:id="641037026">
                                                                                                                                                          <w:marLeft w:val="0"/>
                                                                                                                                                          <w:marRight w:val="0"/>
                                                                                                                                                          <w:marTop w:val="0"/>
                                                                                                                                                          <w:marBottom w:val="0"/>
                                                                                                                                                          <w:divBdr>
                                                                                                                                                            <w:top w:val="none" w:sz="0" w:space="0" w:color="auto"/>
                                                                                                                                                            <w:left w:val="none" w:sz="0" w:space="0" w:color="auto"/>
                                                                                                                                                            <w:bottom w:val="none" w:sz="0" w:space="0" w:color="auto"/>
                                                                                                                                                            <w:right w:val="none" w:sz="0" w:space="0" w:color="auto"/>
                                                                                                                                                          </w:divBdr>
                                                                                                                                                        </w:div>
                                                                                                                                                        <w:div w:id="1793985683">
                                                                                                                                                          <w:marLeft w:val="0"/>
                                                                                                                                                          <w:marRight w:val="0"/>
                                                                                                                                                          <w:marTop w:val="0"/>
                                                                                                                                                          <w:marBottom w:val="0"/>
                                                                                                                                                          <w:divBdr>
                                                                                                                                                            <w:top w:val="none" w:sz="0" w:space="0" w:color="auto"/>
                                                                                                                                                            <w:left w:val="none" w:sz="0" w:space="0" w:color="auto"/>
                                                                                                                                                            <w:bottom w:val="none" w:sz="0" w:space="0" w:color="auto"/>
                                                                                                                                                            <w:right w:val="none" w:sz="0" w:space="0" w:color="auto"/>
                                                                                                                                                          </w:divBdr>
                                                                                                                                                        </w:div>
                                                                                                                                                        <w:div w:id="1590312369">
                                                                                                                                                          <w:marLeft w:val="0"/>
                                                                                                                                                          <w:marRight w:val="0"/>
                                                                                                                                                          <w:marTop w:val="0"/>
                                                                                                                                                          <w:marBottom w:val="0"/>
                                                                                                                                                          <w:divBdr>
                                                                                                                                                            <w:top w:val="none" w:sz="0" w:space="0" w:color="auto"/>
                                                                                                                                                            <w:left w:val="none" w:sz="0" w:space="0" w:color="auto"/>
                                                                                                                                                            <w:bottom w:val="none" w:sz="0" w:space="0" w:color="auto"/>
                                                                                                                                                            <w:right w:val="none" w:sz="0" w:space="0" w:color="auto"/>
                                                                                                                                                          </w:divBdr>
                                                                                                                                                        </w:div>
                                                                                                                                                        <w:div w:id="954479783">
                                                                                                                                                          <w:marLeft w:val="0"/>
                                                                                                                                                          <w:marRight w:val="0"/>
                                                                                                                                                          <w:marTop w:val="0"/>
                                                                                                                                                          <w:marBottom w:val="0"/>
                                                                                                                                                          <w:divBdr>
                                                                                                                                                            <w:top w:val="none" w:sz="0" w:space="0" w:color="auto"/>
                                                                                                                                                            <w:left w:val="none" w:sz="0" w:space="0" w:color="auto"/>
                                                                                                                                                            <w:bottom w:val="none" w:sz="0" w:space="0" w:color="auto"/>
                                                                                                                                                            <w:right w:val="none" w:sz="0" w:space="0" w:color="auto"/>
                                                                                                                                                          </w:divBdr>
                                                                                                                                                        </w:div>
                                                                                                                                                        <w:div w:id="119961922">
                                                                                                                                                          <w:marLeft w:val="0"/>
                                                                                                                                                          <w:marRight w:val="0"/>
                                                                                                                                                          <w:marTop w:val="0"/>
                                                                                                                                                          <w:marBottom w:val="0"/>
                                                                                                                                                          <w:divBdr>
                                                                                                                                                            <w:top w:val="none" w:sz="0" w:space="0" w:color="auto"/>
                                                                                                                                                            <w:left w:val="none" w:sz="0" w:space="0" w:color="auto"/>
                                                                                                                                                            <w:bottom w:val="none" w:sz="0" w:space="0" w:color="auto"/>
                                                                                                                                                            <w:right w:val="none" w:sz="0" w:space="0" w:color="auto"/>
                                                                                                                                                          </w:divBdr>
                                                                                                                                                        </w:div>
                                                                                                                                                        <w:div w:id="53819681">
                                                                                                                                                          <w:marLeft w:val="0"/>
                                                                                                                                                          <w:marRight w:val="0"/>
                                                                                                                                                          <w:marTop w:val="0"/>
                                                                                                                                                          <w:marBottom w:val="0"/>
                                                                                                                                                          <w:divBdr>
                                                                                                                                                            <w:top w:val="none" w:sz="0" w:space="0" w:color="auto"/>
                                                                                                                                                            <w:left w:val="none" w:sz="0" w:space="0" w:color="auto"/>
                                                                                                                                                            <w:bottom w:val="none" w:sz="0" w:space="0" w:color="auto"/>
                                                                                                                                                            <w:right w:val="none" w:sz="0" w:space="0" w:color="auto"/>
                                                                                                                                                          </w:divBdr>
                                                                                                                                                        </w:div>
                                                                                                                                                        <w:div w:id="121308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630037">
                                                                                                                              <w:marLeft w:val="0"/>
                                                                                                                              <w:marRight w:val="0"/>
                                                                                                                              <w:marTop w:val="0"/>
                                                                                                                              <w:marBottom w:val="0"/>
                                                                                                                              <w:divBdr>
                                                                                                                                <w:top w:val="none" w:sz="0" w:space="0" w:color="auto"/>
                                                                                                                                <w:left w:val="none" w:sz="0" w:space="0" w:color="auto"/>
                                                                                                                                <w:bottom w:val="none" w:sz="0" w:space="0" w:color="auto"/>
                                                                                                                                <w:right w:val="none" w:sz="0" w:space="0" w:color="auto"/>
                                                                                                                              </w:divBdr>
                                                                                                                              <w:divsChild>
                                                                                                                                <w:div w:id="588320426">
                                                                                                                                  <w:marLeft w:val="0"/>
                                                                                                                                  <w:marRight w:val="0"/>
                                                                                                                                  <w:marTop w:val="0"/>
                                                                                                                                  <w:marBottom w:val="0"/>
                                                                                                                                  <w:divBdr>
                                                                                                                                    <w:top w:val="none" w:sz="0" w:space="0" w:color="auto"/>
                                                                                                                                    <w:left w:val="none" w:sz="0" w:space="0" w:color="auto"/>
                                                                                                                                    <w:bottom w:val="none" w:sz="0" w:space="0" w:color="auto"/>
                                                                                                                                    <w:right w:val="none" w:sz="0" w:space="0" w:color="auto"/>
                                                                                                                                  </w:divBdr>
                                                                                                                                  <w:divsChild>
                                                                                                                                    <w:div w:id="16347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554425">
                                                                                                                                          <w:marLeft w:val="0"/>
                                                                                                                                          <w:marRight w:val="0"/>
                                                                                                                                          <w:marTop w:val="0"/>
                                                                                                                                          <w:marBottom w:val="0"/>
                                                                                                                                          <w:divBdr>
                                                                                                                                            <w:top w:val="none" w:sz="0" w:space="0" w:color="auto"/>
                                                                                                                                            <w:left w:val="none" w:sz="0" w:space="0" w:color="auto"/>
                                                                                                                                            <w:bottom w:val="none" w:sz="0" w:space="0" w:color="auto"/>
                                                                                                                                            <w:right w:val="none" w:sz="0" w:space="0" w:color="auto"/>
                                                                                                                                          </w:divBdr>
                                                                                                                                          <w:divsChild>
                                                                                                                                            <w:div w:id="798382704">
                                                                                                                                              <w:marLeft w:val="0"/>
                                                                                                                                              <w:marRight w:val="0"/>
                                                                                                                                              <w:marTop w:val="0"/>
                                                                                                                                              <w:marBottom w:val="0"/>
                                                                                                                                              <w:divBdr>
                                                                                                                                                <w:top w:val="none" w:sz="0" w:space="0" w:color="auto"/>
                                                                                                                                                <w:left w:val="none" w:sz="0" w:space="0" w:color="auto"/>
                                                                                                                                                <w:bottom w:val="none" w:sz="0" w:space="0" w:color="auto"/>
                                                                                                                                                <w:right w:val="none" w:sz="0" w:space="0" w:color="auto"/>
                                                                                                                                              </w:divBdr>
                                                                                                                                              <w:divsChild>
                                                                                                                                                <w:div w:id="841162358">
                                                                                                                                                  <w:marLeft w:val="0"/>
                                                                                                                                                  <w:marRight w:val="0"/>
                                                                                                                                                  <w:marTop w:val="0"/>
                                                                                                                                                  <w:marBottom w:val="0"/>
                                                                                                                                                  <w:divBdr>
                                                                                                                                                    <w:top w:val="none" w:sz="0" w:space="0" w:color="auto"/>
                                                                                                                                                    <w:left w:val="none" w:sz="0" w:space="0" w:color="auto"/>
                                                                                                                                                    <w:bottom w:val="none" w:sz="0" w:space="0" w:color="auto"/>
                                                                                                                                                    <w:right w:val="none" w:sz="0" w:space="0" w:color="auto"/>
                                                                                                                                                  </w:divBdr>
                                                                                                                                                  <w:divsChild>
                                                                                                                                                    <w:div w:id="1521163077">
                                                                                                                                                      <w:marLeft w:val="0"/>
                                                                                                                                                      <w:marRight w:val="0"/>
                                                                                                                                                      <w:marTop w:val="0"/>
                                                                                                                                                      <w:marBottom w:val="0"/>
                                                                                                                                                      <w:divBdr>
                                                                                                                                                        <w:top w:val="none" w:sz="0" w:space="0" w:color="auto"/>
                                                                                                                                                        <w:left w:val="none" w:sz="0" w:space="0" w:color="auto"/>
                                                                                                                                                        <w:bottom w:val="none" w:sz="0" w:space="0" w:color="auto"/>
                                                                                                                                                        <w:right w:val="none" w:sz="0" w:space="0" w:color="auto"/>
                                                                                                                                                      </w:divBdr>
                                                                                                                                                      <w:divsChild>
                                                                                                                                                        <w:div w:id="1391728934">
                                                                                                                                                          <w:marLeft w:val="720"/>
                                                                                                                                                          <w:marRight w:val="0"/>
                                                                                                                                                          <w:marTop w:val="0"/>
                                                                                                                                                          <w:marBottom w:val="0"/>
                                                                                                                                                          <w:divBdr>
                                                                                                                                                            <w:top w:val="none" w:sz="0" w:space="0" w:color="auto"/>
                                                                                                                                                            <w:left w:val="none" w:sz="0" w:space="0" w:color="auto"/>
                                                                                                                                                            <w:bottom w:val="none" w:sz="0" w:space="0" w:color="auto"/>
                                                                                                                                                            <w:right w:val="none" w:sz="0" w:space="0" w:color="auto"/>
                                                                                                                                                          </w:divBdr>
                                                                                                                                                        </w:div>
                                                                                                                                                      </w:divsChild>
                                                                                                                                                    </w:div>
                                                                                                                                                    <w:div w:id="1101417036">
                                                                                                                                                      <w:marLeft w:val="0"/>
                                                                                                                                                      <w:marRight w:val="0"/>
                                                                                                                                                      <w:marTop w:val="0"/>
                                                                                                                                                      <w:marBottom w:val="0"/>
                                                                                                                                                      <w:divBdr>
                                                                                                                                                        <w:top w:val="none" w:sz="0" w:space="0" w:color="auto"/>
                                                                                                                                                        <w:left w:val="none" w:sz="0" w:space="0" w:color="auto"/>
                                                                                                                                                        <w:bottom w:val="none" w:sz="0" w:space="0" w:color="auto"/>
                                                                                                                                                        <w:right w:val="none" w:sz="0" w:space="0" w:color="auto"/>
                                                                                                                                                      </w:divBdr>
                                                                                                                                                      <w:divsChild>
                                                                                                                                                        <w:div w:id="848101394">
                                                                                                                                                          <w:marLeft w:val="0"/>
                                                                                                                                                          <w:marRight w:val="0"/>
                                                                                                                                                          <w:marTop w:val="0"/>
                                                                                                                                                          <w:marBottom w:val="0"/>
                                                                                                                                                          <w:divBdr>
                                                                                                                                                            <w:top w:val="none" w:sz="0" w:space="0" w:color="auto"/>
                                                                                                                                                            <w:left w:val="none" w:sz="0" w:space="0" w:color="auto"/>
                                                                                                                                                            <w:bottom w:val="none" w:sz="0" w:space="0" w:color="auto"/>
                                                                                                                                                            <w:right w:val="none" w:sz="0" w:space="0" w:color="auto"/>
                                                                                                                                                          </w:divBdr>
                                                                                                                                                        </w:div>
                                                                                                                                                      </w:divsChild>
                                                                                                                                                    </w:div>
                                                                                                                                                    <w:div w:id="796918616">
                                                                                                                                                      <w:marLeft w:val="0"/>
                                                                                                                                                      <w:marRight w:val="0"/>
                                                                                                                                                      <w:marTop w:val="0"/>
                                                                                                                                                      <w:marBottom w:val="0"/>
                                                                                                                                                      <w:divBdr>
                                                                                                                                                        <w:top w:val="none" w:sz="0" w:space="0" w:color="auto"/>
                                                                                                                                                        <w:left w:val="none" w:sz="0" w:space="0" w:color="auto"/>
                                                                                                                                                        <w:bottom w:val="none" w:sz="0" w:space="0" w:color="auto"/>
                                                                                                                                                        <w:right w:val="none" w:sz="0" w:space="0" w:color="auto"/>
                                                                                                                                                      </w:divBdr>
                                                                                                                                                      <w:divsChild>
                                                                                                                                                        <w:div w:id="1932855127">
                                                                                                                                                          <w:marLeft w:val="0"/>
                                                                                                                                                          <w:marRight w:val="0"/>
                                                                                                                                                          <w:marTop w:val="0"/>
                                                                                                                                                          <w:marBottom w:val="0"/>
                                                                                                                                                          <w:divBdr>
                                                                                                                                                            <w:top w:val="none" w:sz="0" w:space="0" w:color="auto"/>
                                                                                                                                                            <w:left w:val="none" w:sz="0" w:space="0" w:color="auto"/>
                                                                                                                                                            <w:bottom w:val="none" w:sz="0" w:space="0" w:color="auto"/>
                                                                                                                                                            <w:right w:val="none" w:sz="0" w:space="0" w:color="auto"/>
                                                                                                                                                          </w:divBdr>
                                                                                                                                                        </w:div>
                                                                                                                                                      </w:divsChild>
                                                                                                                                                    </w:div>
                                                                                                                                                    <w:div w:id="164394683">
                                                                                                                                                      <w:marLeft w:val="0"/>
                                                                                                                                                      <w:marRight w:val="0"/>
                                                                                                                                                      <w:marTop w:val="0"/>
                                                                                                                                                      <w:marBottom w:val="0"/>
                                                                                                                                                      <w:divBdr>
                                                                                                                                                        <w:top w:val="none" w:sz="0" w:space="0" w:color="auto"/>
                                                                                                                                                        <w:left w:val="none" w:sz="0" w:space="0" w:color="auto"/>
                                                                                                                                                        <w:bottom w:val="none" w:sz="0" w:space="0" w:color="auto"/>
                                                                                                                                                        <w:right w:val="none" w:sz="0" w:space="0" w:color="auto"/>
                                                                                                                                                      </w:divBdr>
                                                                                                                                                      <w:divsChild>
                                                                                                                                                        <w:div w:id="1263103267">
                                                                                                                                                          <w:marLeft w:val="0"/>
                                                                                                                                                          <w:marRight w:val="0"/>
                                                                                                                                                          <w:marTop w:val="0"/>
                                                                                                                                                          <w:marBottom w:val="0"/>
                                                                                                                                                          <w:divBdr>
                                                                                                                                                            <w:top w:val="none" w:sz="0" w:space="0" w:color="auto"/>
                                                                                                                                                            <w:left w:val="none" w:sz="0" w:space="0" w:color="auto"/>
                                                                                                                                                            <w:bottom w:val="none" w:sz="0" w:space="0" w:color="auto"/>
                                                                                                                                                            <w:right w:val="none" w:sz="0" w:space="0" w:color="auto"/>
                                                                                                                                                          </w:divBdr>
                                                                                                                                                        </w:div>
                                                                                                                                                      </w:divsChild>
                                                                                                                                                    </w:div>
                                                                                                                                                    <w:div w:id="337344861">
                                                                                                                                                      <w:marLeft w:val="0"/>
                                                                                                                                                      <w:marRight w:val="0"/>
                                                                                                                                                      <w:marTop w:val="0"/>
                                                                                                                                                      <w:marBottom w:val="0"/>
                                                                                                                                                      <w:divBdr>
                                                                                                                                                        <w:top w:val="none" w:sz="0" w:space="0" w:color="auto"/>
                                                                                                                                                        <w:left w:val="none" w:sz="0" w:space="0" w:color="auto"/>
                                                                                                                                                        <w:bottom w:val="none" w:sz="0" w:space="0" w:color="auto"/>
                                                                                                                                                        <w:right w:val="none" w:sz="0" w:space="0" w:color="auto"/>
                                                                                                                                                      </w:divBdr>
                                                                                                                                                      <w:divsChild>
                                                                                                                                                        <w:div w:id="2091197997">
                                                                                                                                                          <w:marLeft w:val="0"/>
                                                                                                                                                          <w:marRight w:val="0"/>
                                                                                                                                                          <w:marTop w:val="0"/>
                                                                                                                                                          <w:marBottom w:val="0"/>
                                                                                                                                                          <w:divBdr>
                                                                                                                                                            <w:top w:val="none" w:sz="0" w:space="0" w:color="auto"/>
                                                                                                                                                            <w:left w:val="none" w:sz="0" w:space="0" w:color="auto"/>
                                                                                                                                                            <w:bottom w:val="none" w:sz="0" w:space="0" w:color="auto"/>
                                                                                                                                                            <w:right w:val="none" w:sz="0" w:space="0" w:color="auto"/>
                                                                                                                                                          </w:divBdr>
                                                                                                                                                        </w:div>
                                                                                                                                                      </w:divsChild>
                                                                                                                                                    </w:div>
                                                                                                                                                    <w:div w:id="779685619">
                                                                                                                                                      <w:marLeft w:val="0"/>
                                                                                                                                                      <w:marRight w:val="0"/>
                                                                                                                                                      <w:marTop w:val="0"/>
                                                                                                                                                      <w:marBottom w:val="0"/>
                                                                                                                                                      <w:divBdr>
                                                                                                                                                        <w:top w:val="none" w:sz="0" w:space="0" w:color="auto"/>
                                                                                                                                                        <w:left w:val="none" w:sz="0" w:space="0" w:color="auto"/>
                                                                                                                                                        <w:bottom w:val="none" w:sz="0" w:space="0" w:color="auto"/>
                                                                                                                                                        <w:right w:val="none" w:sz="0" w:space="0" w:color="auto"/>
                                                                                                                                                      </w:divBdr>
                                                                                                                                                      <w:divsChild>
                                                                                                                                                        <w:div w:id="94524353">
                                                                                                                                                          <w:marLeft w:val="0"/>
                                                                                                                                                          <w:marRight w:val="0"/>
                                                                                                                                                          <w:marTop w:val="0"/>
                                                                                                                                                          <w:marBottom w:val="0"/>
                                                                                                                                                          <w:divBdr>
                                                                                                                                                            <w:top w:val="none" w:sz="0" w:space="0" w:color="auto"/>
                                                                                                                                                            <w:left w:val="none" w:sz="0" w:space="0" w:color="auto"/>
                                                                                                                                                            <w:bottom w:val="none" w:sz="0" w:space="0" w:color="auto"/>
                                                                                                                                                            <w:right w:val="none" w:sz="0" w:space="0" w:color="auto"/>
                                                                                                                                                          </w:divBdr>
                                                                                                                                                        </w:div>
                                                                                                                                                      </w:divsChild>
                                                                                                                                                    </w:div>
                                                                                                                                                    <w:div w:id="209616130">
                                                                                                                                                      <w:marLeft w:val="0"/>
                                                                                                                                                      <w:marRight w:val="0"/>
                                                                                                                                                      <w:marTop w:val="0"/>
                                                                                                                                                      <w:marBottom w:val="0"/>
                                                                                                                                                      <w:divBdr>
                                                                                                                                                        <w:top w:val="none" w:sz="0" w:space="0" w:color="auto"/>
                                                                                                                                                        <w:left w:val="none" w:sz="0" w:space="0" w:color="auto"/>
                                                                                                                                                        <w:bottom w:val="none" w:sz="0" w:space="0" w:color="auto"/>
                                                                                                                                                        <w:right w:val="none" w:sz="0" w:space="0" w:color="auto"/>
                                                                                                                                                      </w:divBdr>
                                                                                                                                                      <w:divsChild>
                                                                                                                                                        <w:div w:id="57671740">
                                                                                                                                                          <w:marLeft w:val="0"/>
                                                                                                                                                          <w:marRight w:val="0"/>
                                                                                                                                                          <w:marTop w:val="0"/>
                                                                                                                                                          <w:marBottom w:val="0"/>
                                                                                                                                                          <w:divBdr>
                                                                                                                                                            <w:top w:val="none" w:sz="0" w:space="0" w:color="auto"/>
                                                                                                                                                            <w:left w:val="none" w:sz="0" w:space="0" w:color="auto"/>
                                                                                                                                                            <w:bottom w:val="none" w:sz="0" w:space="0" w:color="auto"/>
                                                                                                                                                            <w:right w:val="none" w:sz="0" w:space="0" w:color="auto"/>
                                                                                                                                                          </w:divBdr>
                                                                                                                                                        </w:div>
                                                                                                                                                      </w:divsChild>
                                                                                                                                                    </w:div>
                                                                                                                                                    <w:div w:id="1133518340">
                                                                                                                                                      <w:marLeft w:val="0"/>
                                                                                                                                                      <w:marRight w:val="0"/>
                                                                                                                                                      <w:marTop w:val="0"/>
                                                                                                                                                      <w:marBottom w:val="0"/>
                                                                                                                                                      <w:divBdr>
                                                                                                                                                        <w:top w:val="none" w:sz="0" w:space="0" w:color="auto"/>
                                                                                                                                                        <w:left w:val="none" w:sz="0" w:space="0" w:color="auto"/>
                                                                                                                                                        <w:bottom w:val="none" w:sz="0" w:space="0" w:color="auto"/>
                                                                                                                                                        <w:right w:val="none" w:sz="0" w:space="0" w:color="auto"/>
                                                                                                                                                      </w:divBdr>
                                                                                                                                                      <w:divsChild>
                                                                                                                                                        <w:div w:id="1472987164">
                                                                                                                                                          <w:marLeft w:val="0"/>
                                                                                                                                                          <w:marRight w:val="0"/>
                                                                                                                                                          <w:marTop w:val="0"/>
                                                                                                                                                          <w:marBottom w:val="0"/>
                                                                                                                                                          <w:divBdr>
                                                                                                                                                            <w:top w:val="none" w:sz="0" w:space="0" w:color="auto"/>
                                                                                                                                                            <w:left w:val="none" w:sz="0" w:space="0" w:color="auto"/>
                                                                                                                                                            <w:bottom w:val="none" w:sz="0" w:space="0" w:color="auto"/>
                                                                                                                                                            <w:right w:val="none" w:sz="0" w:space="0" w:color="auto"/>
                                                                                                                                                          </w:divBdr>
                                                                                                                                                        </w:div>
                                                                                                                                                      </w:divsChild>
                                                                                                                                                    </w:div>
                                                                                                                                                    <w:div w:id="1719931684">
                                                                                                                                                      <w:marLeft w:val="0"/>
                                                                                                                                                      <w:marRight w:val="0"/>
                                                                                                                                                      <w:marTop w:val="0"/>
                                                                                                                                                      <w:marBottom w:val="0"/>
                                                                                                                                                      <w:divBdr>
                                                                                                                                                        <w:top w:val="none" w:sz="0" w:space="0" w:color="auto"/>
                                                                                                                                                        <w:left w:val="none" w:sz="0" w:space="0" w:color="auto"/>
                                                                                                                                                        <w:bottom w:val="none" w:sz="0" w:space="0" w:color="auto"/>
                                                                                                                                                        <w:right w:val="none" w:sz="0" w:space="0" w:color="auto"/>
                                                                                                                                                      </w:divBdr>
                                                                                                                                                      <w:divsChild>
                                                                                                                                                        <w:div w:id="161624450">
                                                                                                                                                          <w:marLeft w:val="0"/>
                                                                                                                                                          <w:marRight w:val="0"/>
                                                                                                                                                          <w:marTop w:val="0"/>
                                                                                                                                                          <w:marBottom w:val="0"/>
                                                                                                                                                          <w:divBdr>
                                                                                                                                                            <w:top w:val="none" w:sz="0" w:space="0" w:color="auto"/>
                                                                                                                                                            <w:left w:val="none" w:sz="0" w:space="0" w:color="auto"/>
                                                                                                                                                            <w:bottom w:val="none" w:sz="0" w:space="0" w:color="auto"/>
                                                                                                                                                            <w:right w:val="none" w:sz="0" w:space="0" w:color="auto"/>
                                                                                                                                                          </w:divBdr>
                                                                                                                                                        </w:div>
                                                                                                                                                      </w:divsChild>
                                                                                                                                                    </w:div>
                                                                                                                                                    <w:div w:id="2063553782">
                                                                                                                                                      <w:marLeft w:val="0"/>
                                                                                                                                                      <w:marRight w:val="0"/>
                                                                                                                                                      <w:marTop w:val="0"/>
                                                                                                                                                      <w:marBottom w:val="0"/>
                                                                                                                                                      <w:divBdr>
                                                                                                                                                        <w:top w:val="none" w:sz="0" w:space="0" w:color="auto"/>
                                                                                                                                                        <w:left w:val="none" w:sz="0" w:space="0" w:color="auto"/>
                                                                                                                                                        <w:bottom w:val="none" w:sz="0" w:space="0" w:color="auto"/>
                                                                                                                                                        <w:right w:val="none" w:sz="0" w:space="0" w:color="auto"/>
                                                                                                                                                      </w:divBdr>
                                                                                                                                                      <w:divsChild>
                                                                                                                                                        <w:div w:id="1313102749">
                                                                                                                                                          <w:marLeft w:val="0"/>
                                                                                                                                                          <w:marRight w:val="0"/>
                                                                                                                                                          <w:marTop w:val="0"/>
                                                                                                                                                          <w:marBottom w:val="0"/>
                                                                                                                                                          <w:divBdr>
                                                                                                                                                            <w:top w:val="none" w:sz="0" w:space="0" w:color="auto"/>
                                                                                                                                                            <w:left w:val="none" w:sz="0" w:space="0" w:color="auto"/>
                                                                                                                                                            <w:bottom w:val="none" w:sz="0" w:space="0" w:color="auto"/>
                                                                                                                                                            <w:right w:val="none" w:sz="0" w:space="0" w:color="auto"/>
                                                                                                                                                          </w:divBdr>
                                                                                                                                                        </w:div>
                                                                                                                                                        <w:div w:id="723716497">
                                                                                                                                                          <w:marLeft w:val="0"/>
                                                                                                                                                          <w:marRight w:val="0"/>
                                                                                                                                                          <w:marTop w:val="0"/>
                                                                                                                                                          <w:marBottom w:val="0"/>
                                                                                                                                                          <w:divBdr>
                                                                                                                                                            <w:top w:val="none" w:sz="0" w:space="0" w:color="auto"/>
                                                                                                                                                            <w:left w:val="none" w:sz="0" w:space="0" w:color="auto"/>
                                                                                                                                                            <w:bottom w:val="none" w:sz="0" w:space="0" w:color="auto"/>
                                                                                                                                                            <w:right w:val="none" w:sz="0" w:space="0" w:color="auto"/>
                                                                                                                                                          </w:divBdr>
                                                                                                                                                        </w:div>
                                                                                                                                                      </w:divsChild>
                                                                                                                                                    </w:div>
                                                                                                                                                    <w:div w:id="261301025">
                                                                                                                                                      <w:marLeft w:val="0"/>
                                                                                                                                                      <w:marRight w:val="0"/>
                                                                                                                                                      <w:marTop w:val="0"/>
                                                                                                                                                      <w:marBottom w:val="0"/>
                                                                                                                                                      <w:divBdr>
                                                                                                                                                        <w:top w:val="none" w:sz="0" w:space="0" w:color="auto"/>
                                                                                                                                                        <w:left w:val="none" w:sz="0" w:space="0" w:color="auto"/>
                                                                                                                                                        <w:bottom w:val="none" w:sz="0" w:space="0" w:color="auto"/>
                                                                                                                                                        <w:right w:val="none" w:sz="0" w:space="0" w:color="auto"/>
                                                                                                                                                      </w:divBdr>
                                                                                                                                                      <w:divsChild>
                                                                                                                                                        <w:div w:id="2107263992">
                                                                                                                                                          <w:marLeft w:val="0"/>
                                                                                                                                                          <w:marRight w:val="0"/>
                                                                                                                                                          <w:marTop w:val="0"/>
                                                                                                                                                          <w:marBottom w:val="0"/>
                                                                                                                                                          <w:divBdr>
                                                                                                                                                            <w:top w:val="none" w:sz="0" w:space="0" w:color="auto"/>
                                                                                                                                                            <w:left w:val="none" w:sz="0" w:space="0" w:color="auto"/>
                                                                                                                                                            <w:bottom w:val="none" w:sz="0" w:space="0" w:color="auto"/>
                                                                                                                                                            <w:right w:val="none" w:sz="0" w:space="0" w:color="auto"/>
                                                                                                                                                          </w:divBdr>
                                                                                                                                                        </w:div>
                                                                                                                                                      </w:divsChild>
                                                                                                                                                    </w:div>
                                                                                                                                                    <w:div w:id="1244603022">
                                                                                                                                                      <w:marLeft w:val="0"/>
                                                                                                                                                      <w:marRight w:val="0"/>
                                                                                                                                                      <w:marTop w:val="0"/>
                                                                                                                                                      <w:marBottom w:val="0"/>
                                                                                                                                                      <w:divBdr>
                                                                                                                                                        <w:top w:val="none" w:sz="0" w:space="0" w:color="auto"/>
                                                                                                                                                        <w:left w:val="none" w:sz="0" w:space="0" w:color="auto"/>
                                                                                                                                                        <w:bottom w:val="none" w:sz="0" w:space="0" w:color="auto"/>
                                                                                                                                                        <w:right w:val="none" w:sz="0" w:space="0" w:color="auto"/>
                                                                                                                                                      </w:divBdr>
                                                                                                                                                      <w:divsChild>
                                                                                                                                                        <w:div w:id="1292898748">
                                                                                                                                                          <w:marLeft w:val="0"/>
                                                                                                                                                          <w:marRight w:val="0"/>
                                                                                                                                                          <w:marTop w:val="0"/>
                                                                                                                                                          <w:marBottom w:val="0"/>
                                                                                                                                                          <w:divBdr>
                                                                                                                                                            <w:top w:val="none" w:sz="0" w:space="0" w:color="auto"/>
                                                                                                                                                            <w:left w:val="none" w:sz="0" w:space="0" w:color="auto"/>
                                                                                                                                                            <w:bottom w:val="none" w:sz="0" w:space="0" w:color="auto"/>
                                                                                                                                                            <w:right w:val="none" w:sz="0" w:space="0" w:color="auto"/>
                                                                                                                                                          </w:divBdr>
                                                                                                                                                        </w:div>
                                                                                                                                                        <w:div w:id="1784421223">
                                                                                                                                                          <w:marLeft w:val="0"/>
                                                                                                                                                          <w:marRight w:val="0"/>
                                                                                                                                                          <w:marTop w:val="0"/>
                                                                                                                                                          <w:marBottom w:val="0"/>
                                                                                                                                                          <w:divBdr>
                                                                                                                                                            <w:top w:val="none" w:sz="0" w:space="0" w:color="auto"/>
                                                                                                                                                            <w:left w:val="none" w:sz="0" w:space="0" w:color="auto"/>
                                                                                                                                                            <w:bottom w:val="none" w:sz="0" w:space="0" w:color="auto"/>
                                                                                                                                                            <w:right w:val="none" w:sz="0" w:space="0" w:color="auto"/>
                                                                                                                                                          </w:divBdr>
                                                                                                                                                        </w:div>
                                                                                                                                                      </w:divsChild>
                                                                                                                                                    </w:div>
                                                                                                                                                    <w:div w:id="187833820">
                                                                                                                                                      <w:marLeft w:val="0"/>
                                                                                                                                                      <w:marRight w:val="0"/>
                                                                                                                                                      <w:marTop w:val="0"/>
                                                                                                                                                      <w:marBottom w:val="0"/>
                                                                                                                                                      <w:divBdr>
                                                                                                                                                        <w:top w:val="none" w:sz="0" w:space="0" w:color="auto"/>
                                                                                                                                                        <w:left w:val="none" w:sz="0" w:space="0" w:color="auto"/>
                                                                                                                                                        <w:bottom w:val="none" w:sz="0" w:space="0" w:color="auto"/>
                                                                                                                                                        <w:right w:val="none" w:sz="0" w:space="0" w:color="auto"/>
                                                                                                                                                      </w:divBdr>
                                                                                                                                                      <w:divsChild>
                                                                                                                                                        <w:div w:id="1013070272">
                                                                                                                                                          <w:marLeft w:val="0"/>
                                                                                                                                                          <w:marRight w:val="0"/>
                                                                                                                                                          <w:marTop w:val="0"/>
                                                                                                                                                          <w:marBottom w:val="0"/>
                                                                                                                                                          <w:divBdr>
                                                                                                                                                            <w:top w:val="none" w:sz="0" w:space="0" w:color="auto"/>
                                                                                                                                                            <w:left w:val="none" w:sz="0" w:space="0" w:color="auto"/>
                                                                                                                                                            <w:bottom w:val="none" w:sz="0" w:space="0" w:color="auto"/>
                                                                                                                                                            <w:right w:val="none" w:sz="0" w:space="0" w:color="auto"/>
                                                                                                                                                          </w:divBdr>
                                                                                                                                                        </w:div>
                                                                                                                                                      </w:divsChild>
                                                                                                                                                    </w:div>
                                                                                                                                                    <w:div w:id="989752110">
                                                                                                                                                      <w:marLeft w:val="0"/>
                                                                                                                                                      <w:marRight w:val="0"/>
                                                                                                                                                      <w:marTop w:val="0"/>
                                                                                                                                                      <w:marBottom w:val="0"/>
                                                                                                                                                      <w:divBdr>
                                                                                                                                                        <w:top w:val="none" w:sz="0" w:space="0" w:color="auto"/>
                                                                                                                                                        <w:left w:val="none" w:sz="0" w:space="0" w:color="auto"/>
                                                                                                                                                        <w:bottom w:val="none" w:sz="0" w:space="0" w:color="auto"/>
                                                                                                                                                        <w:right w:val="none" w:sz="0" w:space="0" w:color="auto"/>
                                                                                                                                                      </w:divBdr>
                                                                                                                                                      <w:divsChild>
                                                                                                                                                        <w:div w:id="267322353">
                                                                                                                                                          <w:marLeft w:val="0"/>
                                                                                                                                                          <w:marRight w:val="0"/>
                                                                                                                                                          <w:marTop w:val="0"/>
                                                                                                                                                          <w:marBottom w:val="0"/>
                                                                                                                                                          <w:divBdr>
                                                                                                                                                            <w:top w:val="none" w:sz="0" w:space="0" w:color="auto"/>
                                                                                                                                                            <w:left w:val="none" w:sz="0" w:space="0" w:color="auto"/>
                                                                                                                                                            <w:bottom w:val="none" w:sz="0" w:space="0" w:color="auto"/>
                                                                                                                                                            <w:right w:val="none" w:sz="0" w:space="0" w:color="auto"/>
                                                                                                                                                          </w:divBdr>
                                                                                                                                                        </w:div>
                                                                                                                                                      </w:divsChild>
                                                                                                                                                    </w:div>
                                                                                                                                                    <w:div w:id="504325214">
                                                                                                                                                      <w:marLeft w:val="0"/>
                                                                                                                                                      <w:marRight w:val="0"/>
                                                                                                                                                      <w:marTop w:val="0"/>
                                                                                                                                                      <w:marBottom w:val="0"/>
                                                                                                                                                      <w:divBdr>
                                                                                                                                                        <w:top w:val="none" w:sz="0" w:space="0" w:color="auto"/>
                                                                                                                                                        <w:left w:val="none" w:sz="0" w:space="0" w:color="auto"/>
                                                                                                                                                        <w:bottom w:val="none" w:sz="0" w:space="0" w:color="auto"/>
                                                                                                                                                        <w:right w:val="none" w:sz="0" w:space="0" w:color="auto"/>
                                                                                                                                                      </w:divBdr>
                                                                                                                                                      <w:divsChild>
                                                                                                                                                        <w:div w:id="2008748517">
                                                                                                                                                          <w:marLeft w:val="0"/>
                                                                                                                                                          <w:marRight w:val="0"/>
                                                                                                                                                          <w:marTop w:val="0"/>
                                                                                                                                                          <w:marBottom w:val="0"/>
                                                                                                                                                          <w:divBdr>
                                                                                                                                                            <w:top w:val="none" w:sz="0" w:space="0" w:color="auto"/>
                                                                                                                                                            <w:left w:val="none" w:sz="0" w:space="0" w:color="auto"/>
                                                                                                                                                            <w:bottom w:val="none" w:sz="0" w:space="0" w:color="auto"/>
                                                                                                                                                            <w:right w:val="none" w:sz="0" w:space="0" w:color="auto"/>
                                                                                                                                                          </w:divBdr>
                                                                                                                                                        </w:div>
                                                                                                                                                      </w:divsChild>
                                                                                                                                                    </w:div>
                                                                                                                                                    <w:div w:id="628824062">
                                                                                                                                                      <w:marLeft w:val="0"/>
                                                                                                                                                      <w:marRight w:val="0"/>
                                                                                                                                                      <w:marTop w:val="0"/>
                                                                                                                                                      <w:marBottom w:val="0"/>
                                                                                                                                                      <w:divBdr>
                                                                                                                                                        <w:top w:val="none" w:sz="0" w:space="0" w:color="auto"/>
                                                                                                                                                        <w:left w:val="none" w:sz="0" w:space="0" w:color="auto"/>
                                                                                                                                                        <w:bottom w:val="none" w:sz="0" w:space="0" w:color="auto"/>
                                                                                                                                                        <w:right w:val="none" w:sz="0" w:space="0" w:color="auto"/>
                                                                                                                                                      </w:divBdr>
                                                                                                                                                      <w:divsChild>
                                                                                                                                                        <w:div w:id="310452788">
                                                                                                                                                          <w:marLeft w:val="0"/>
                                                                                                                                                          <w:marRight w:val="0"/>
                                                                                                                                                          <w:marTop w:val="0"/>
                                                                                                                                                          <w:marBottom w:val="0"/>
                                                                                                                                                          <w:divBdr>
                                                                                                                                                            <w:top w:val="none" w:sz="0" w:space="0" w:color="auto"/>
                                                                                                                                                            <w:left w:val="none" w:sz="0" w:space="0" w:color="auto"/>
                                                                                                                                                            <w:bottom w:val="none" w:sz="0" w:space="0" w:color="auto"/>
                                                                                                                                                            <w:right w:val="none" w:sz="0" w:space="0" w:color="auto"/>
                                                                                                                                                          </w:divBdr>
                                                                                                                                                        </w:div>
                                                                                                                                                      </w:divsChild>
                                                                                                                                                    </w:div>
                                                                                                                                                    <w:div w:id="1570575594">
                                                                                                                                                      <w:marLeft w:val="0"/>
                                                                                                                                                      <w:marRight w:val="0"/>
                                                                                                                                                      <w:marTop w:val="0"/>
                                                                                                                                                      <w:marBottom w:val="0"/>
                                                                                                                                                      <w:divBdr>
                                                                                                                                                        <w:top w:val="none" w:sz="0" w:space="0" w:color="auto"/>
                                                                                                                                                        <w:left w:val="none" w:sz="0" w:space="0" w:color="auto"/>
                                                                                                                                                        <w:bottom w:val="none" w:sz="0" w:space="0" w:color="auto"/>
                                                                                                                                                        <w:right w:val="none" w:sz="0" w:space="0" w:color="auto"/>
                                                                                                                                                      </w:divBdr>
                                                                                                                                                      <w:divsChild>
                                                                                                                                                        <w:div w:id="1731533591">
                                                                                                                                                          <w:marLeft w:val="0"/>
                                                                                                                                                          <w:marRight w:val="0"/>
                                                                                                                                                          <w:marTop w:val="0"/>
                                                                                                                                                          <w:marBottom w:val="0"/>
                                                                                                                                                          <w:divBdr>
                                                                                                                                                            <w:top w:val="none" w:sz="0" w:space="0" w:color="auto"/>
                                                                                                                                                            <w:left w:val="none" w:sz="0" w:space="0" w:color="auto"/>
                                                                                                                                                            <w:bottom w:val="none" w:sz="0" w:space="0" w:color="auto"/>
                                                                                                                                                            <w:right w:val="none" w:sz="0" w:space="0" w:color="auto"/>
                                                                                                                                                          </w:divBdr>
                                                                                                                                                        </w:div>
                                                                                                                                                      </w:divsChild>
                                                                                                                                                    </w:div>
                                                                                                                                                    <w:div w:id="2029332518">
                                                                                                                                                      <w:marLeft w:val="0"/>
                                                                                                                                                      <w:marRight w:val="0"/>
                                                                                                                                                      <w:marTop w:val="0"/>
                                                                                                                                                      <w:marBottom w:val="0"/>
                                                                                                                                                      <w:divBdr>
                                                                                                                                                        <w:top w:val="none" w:sz="0" w:space="0" w:color="auto"/>
                                                                                                                                                        <w:left w:val="none" w:sz="0" w:space="0" w:color="auto"/>
                                                                                                                                                        <w:bottom w:val="none" w:sz="0" w:space="0" w:color="auto"/>
                                                                                                                                                        <w:right w:val="none" w:sz="0" w:space="0" w:color="auto"/>
                                                                                                                                                      </w:divBdr>
                                                                                                                                                      <w:divsChild>
                                                                                                                                                        <w:div w:id="1814634648">
                                                                                                                                                          <w:marLeft w:val="0"/>
                                                                                                                                                          <w:marRight w:val="0"/>
                                                                                                                                                          <w:marTop w:val="0"/>
                                                                                                                                                          <w:marBottom w:val="0"/>
                                                                                                                                                          <w:divBdr>
                                                                                                                                                            <w:top w:val="none" w:sz="0" w:space="0" w:color="auto"/>
                                                                                                                                                            <w:left w:val="none" w:sz="0" w:space="0" w:color="auto"/>
                                                                                                                                                            <w:bottom w:val="none" w:sz="0" w:space="0" w:color="auto"/>
                                                                                                                                                            <w:right w:val="none" w:sz="0" w:space="0" w:color="auto"/>
                                                                                                                                                          </w:divBdr>
                                                                                                                                                        </w:div>
                                                                                                                                                      </w:divsChild>
                                                                                                                                                    </w:div>
                                                                                                                                                    <w:div w:id="1840580217">
                                                                                                                                                      <w:marLeft w:val="0"/>
                                                                                                                                                      <w:marRight w:val="0"/>
                                                                                                                                                      <w:marTop w:val="0"/>
                                                                                                                                                      <w:marBottom w:val="0"/>
                                                                                                                                                      <w:divBdr>
                                                                                                                                                        <w:top w:val="none" w:sz="0" w:space="0" w:color="auto"/>
                                                                                                                                                        <w:left w:val="none" w:sz="0" w:space="0" w:color="auto"/>
                                                                                                                                                        <w:bottom w:val="none" w:sz="0" w:space="0" w:color="auto"/>
                                                                                                                                                        <w:right w:val="none" w:sz="0" w:space="0" w:color="auto"/>
                                                                                                                                                      </w:divBdr>
                                                                                                                                                      <w:divsChild>
                                                                                                                                                        <w:div w:id="1161048394">
                                                                                                                                                          <w:marLeft w:val="0"/>
                                                                                                                                                          <w:marRight w:val="0"/>
                                                                                                                                                          <w:marTop w:val="0"/>
                                                                                                                                                          <w:marBottom w:val="0"/>
                                                                                                                                                          <w:divBdr>
                                                                                                                                                            <w:top w:val="none" w:sz="0" w:space="0" w:color="auto"/>
                                                                                                                                                            <w:left w:val="none" w:sz="0" w:space="0" w:color="auto"/>
                                                                                                                                                            <w:bottom w:val="none" w:sz="0" w:space="0" w:color="auto"/>
                                                                                                                                                            <w:right w:val="none" w:sz="0" w:space="0" w:color="auto"/>
                                                                                                                                                          </w:divBdr>
                                                                                                                                                        </w:div>
                                                                                                                                                      </w:divsChild>
                                                                                                                                                    </w:div>
                                                                                                                                                    <w:div w:id="1756320436">
                                                                                                                                                      <w:marLeft w:val="0"/>
                                                                                                                                                      <w:marRight w:val="0"/>
                                                                                                                                                      <w:marTop w:val="0"/>
                                                                                                                                                      <w:marBottom w:val="0"/>
                                                                                                                                                      <w:divBdr>
                                                                                                                                                        <w:top w:val="none" w:sz="0" w:space="0" w:color="auto"/>
                                                                                                                                                        <w:left w:val="none" w:sz="0" w:space="0" w:color="auto"/>
                                                                                                                                                        <w:bottom w:val="none" w:sz="0" w:space="0" w:color="auto"/>
                                                                                                                                                        <w:right w:val="none" w:sz="0" w:space="0" w:color="auto"/>
                                                                                                                                                      </w:divBdr>
                                                                                                                                                      <w:divsChild>
                                                                                                                                                        <w:div w:id="1295018421">
                                                                                                                                                          <w:marLeft w:val="0"/>
                                                                                                                                                          <w:marRight w:val="0"/>
                                                                                                                                                          <w:marTop w:val="0"/>
                                                                                                                                                          <w:marBottom w:val="0"/>
                                                                                                                                                          <w:divBdr>
                                                                                                                                                            <w:top w:val="none" w:sz="0" w:space="0" w:color="auto"/>
                                                                                                                                                            <w:left w:val="none" w:sz="0" w:space="0" w:color="auto"/>
                                                                                                                                                            <w:bottom w:val="none" w:sz="0" w:space="0" w:color="auto"/>
                                                                                                                                                            <w:right w:val="none" w:sz="0" w:space="0" w:color="auto"/>
                                                                                                                                                          </w:divBdr>
                                                                                                                                                        </w:div>
                                                                                                                                                      </w:divsChild>
                                                                                                                                                    </w:div>
                                                                                                                                                    <w:div w:id="1662736490">
                                                                                                                                                      <w:marLeft w:val="0"/>
                                                                                                                                                      <w:marRight w:val="0"/>
                                                                                                                                                      <w:marTop w:val="0"/>
                                                                                                                                                      <w:marBottom w:val="0"/>
                                                                                                                                                      <w:divBdr>
                                                                                                                                                        <w:top w:val="none" w:sz="0" w:space="0" w:color="auto"/>
                                                                                                                                                        <w:left w:val="none" w:sz="0" w:space="0" w:color="auto"/>
                                                                                                                                                        <w:bottom w:val="none" w:sz="0" w:space="0" w:color="auto"/>
                                                                                                                                                        <w:right w:val="none" w:sz="0" w:space="0" w:color="auto"/>
                                                                                                                                                      </w:divBdr>
                                                                                                                                                      <w:divsChild>
                                                                                                                                                        <w:div w:id="1418743873">
                                                                                                                                                          <w:marLeft w:val="0"/>
                                                                                                                                                          <w:marRight w:val="0"/>
                                                                                                                                                          <w:marTop w:val="0"/>
                                                                                                                                                          <w:marBottom w:val="0"/>
                                                                                                                                                          <w:divBdr>
                                                                                                                                                            <w:top w:val="none" w:sz="0" w:space="0" w:color="auto"/>
                                                                                                                                                            <w:left w:val="none" w:sz="0" w:space="0" w:color="auto"/>
                                                                                                                                                            <w:bottom w:val="none" w:sz="0" w:space="0" w:color="auto"/>
                                                                                                                                                            <w:right w:val="none" w:sz="0" w:space="0" w:color="auto"/>
                                                                                                                                                          </w:divBdr>
                                                                                                                                                        </w:div>
                                                                                                                                                      </w:divsChild>
                                                                                                                                                    </w:div>
                                                                                                                                                    <w:div w:id="1615869062">
                                                                                                                                                      <w:marLeft w:val="0"/>
                                                                                                                                                      <w:marRight w:val="0"/>
                                                                                                                                                      <w:marTop w:val="0"/>
                                                                                                                                                      <w:marBottom w:val="0"/>
                                                                                                                                                      <w:divBdr>
                                                                                                                                                        <w:top w:val="none" w:sz="0" w:space="0" w:color="auto"/>
                                                                                                                                                        <w:left w:val="none" w:sz="0" w:space="0" w:color="auto"/>
                                                                                                                                                        <w:bottom w:val="none" w:sz="0" w:space="0" w:color="auto"/>
                                                                                                                                                        <w:right w:val="none" w:sz="0" w:space="0" w:color="auto"/>
                                                                                                                                                      </w:divBdr>
                                                                                                                                                      <w:divsChild>
                                                                                                                                                        <w:div w:id="30613739">
                                                                                                                                                          <w:marLeft w:val="0"/>
                                                                                                                                                          <w:marRight w:val="0"/>
                                                                                                                                                          <w:marTop w:val="0"/>
                                                                                                                                                          <w:marBottom w:val="0"/>
                                                                                                                                                          <w:divBdr>
                                                                                                                                                            <w:top w:val="none" w:sz="0" w:space="0" w:color="auto"/>
                                                                                                                                                            <w:left w:val="none" w:sz="0" w:space="0" w:color="auto"/>
                                                                                                                                                            <w:bottom w:val="none" w:sz="0" w:space="0" w:color="auto"/>
                                                                                                                                                            <w:right w:val="none" w:sz="0" w:space="0" w:color="auto"/>
                                                                                                                                                          </w:divBdr>
                                                                                                                                                        </w:div>
                                                                                                                                                      </w:divsChild>
                                                                                                                                                    </w:div>
                                                                                                                                                    <w:div w:id="236674160">
                                                                                                                                                      <w:marLeft w:val="0"/>
                                                                                                                                                      <w:marRight w:val="0"/>
                                                                                                                                                      <w:marTop w:val="0"/>
                                                                                                                                                      <w:marBottom w:val="0"/>
                                                                                                                                                      <w:divBdr>
                                                                                                                                                        <w:top w:val="none" w:sz="0" w:space="0" w:color="auto"/>
                                                                                                                                                        <w:left w:val="none" w:sz="0" w:space="0" w:color="auto"/>
                                                                                                                                                        <w:bottom w:val="none" w:sz="0" w:space="0" w:color="auto"/>
                                                                                                                                                        <w:right w:val="none" w:sz="0" w:space="0" w:color="auto"/>
                                                                                                                                                      </w:divBdr>
                                                                                                                                                      <w:divsChild>
                                                                                                                                                        <w:div w:id="2123986626">
                                                                                                                                                          <w:marLeft w:val="0"/>
                                                                                                                                                          <w:marRight w:val="0"/>
                                                                                                                                                          <w:marTop w:val="0"/>
                                                                                                                                                          <w:marBottom w:val="0"/>
                                                                                                                                                          <w:divBdr>
                                                                                                                                                            <w:top w:val="none" w:sz="0" w:space="0" w:color="auto"/>
                                                                                                                                                            <w:left w:val="none" w:sz="0" w:space="0" w:color="auto"/>
                                                                                                                                                            <w:bottom w:val="none" w:sz="0" w:space="0" w:color="auto"/>
                                                                                                                                                            <w:right w:val="none" w:sz="0" w:space="0" w:color="auto"/>
                                                                                                                                                          </w:divBdr>
                                                                                                                                                        </w:div>
                                                                                                                                                      </w:divsChild>
                                                                                                                                                    </w:div>
                                                                                                                                                    <w:div w:id="1573664533">
                                                                                                                                                      <w:marLeft w:val="0"/>
                                                                                                                                                      <w:marRight w:val="0"/>
                                                                                                                                                      <w:marTop w:val="0"/>
                                                                                                                                                      <w:marBottom w:val="0"/>
                                                                                                                                                      <w:divBdr>
                                                                                                                                                        <w:top w:val="none" w:sz="0" w:space="0" w:color="auto"/>
                                                                                                                                                        <w:left w:val="none" w:sz="0" w:space="0" w:color="auto"/>
                                                                                                                                                        <w:bottom w:val="none" w:sz="0" w:space="0" w:color="auto"/>
                                                                                                                                                        <w:right w:val="none" w:sz="0" w:space="0" w:color="auto"/>
                                                                                                                                                      </w:divBdr>
                                                                                                                                                      <w:divsChild>
                                                                                                                                                        <w:div w:id="1521504367">
                                                                                                                                                          <w:marLeft w:val="0"/>
                                                                                                                                                          <w:marRight w:val="0"/>
                                                                                                                                                          <w:marTop w:val="0"/>
                                                                                                                                                          <w:marBottom w:val="0"/>
                                                                                                                                                          <w:divBdr>
                                                                                                                                                            <w:top w:val="none" w:sz="0" w:space="0" w:color="auto"/>
                                                                                                                                                            <w:left w:val="none" w:sz="0" w:space="0" w:color="auto"/>
                                                                                                                                                            <w:bottom w:val="none" w:sz="0" w:space="0" w:color="auto"/>
                                                                                                                                                            <w:right w:val="none" w:sz="0" w:space="0" w:color="auto"/>
                                                                                                                                                          </w:divBdr>
                                                                                                                                                        </w:div>
                                                                                                                                                      </w:divsChild>
                                                                                                                                                    </w:div>
                                                                                                                                                    <w:div w:id="882867033">
                                                                                                                                                      <w:marLeft w:val="0"/>
                                                                                                                                                      <w:marRight w:val="0"/>
                                                                                                                                                      <w:marTop w:val="0"/>
                                                                                                                                                      <w:marBottom w:val="0"/>
                                                                                                                                                      <w:divBdr>
                                                                                                                                                        <w:top w:val="none" w:sz="0" w:space="0" w:color="auto"/>
                                                                                                                                                        <w:left w:val="none" w:sz="0" w:space="0" w:color="auto"/>
                                                                                                                                                        <w:bottom w:val="none" w:sz="0" w:space="0" w:color="auto"/>
                                                                                                                                                        <w:right w:val="none" w:sz="0" w:space="0" w:color="auto"/>
                                                                                                                                                      </w:divBdr>
                                                                                                                                                      <w:divsChild>
                                                                                                                                                        <w:div w:id="829180024">
                                                                                                                                                          <w:marLeft w:val="0"/>
                                                                                                                                                          <w:marRight w:val="0"/>
                                                                                                                                                          <w:marTop w:val="0"/>
                                                                                                                                                          <w:marBottom w:val="0"/>
                                                                                                                                                          <w:divBdr>
                                                                                                                                                            <w:top w:val="none" w:sz="0" w:space="0" w:color="auto"/>
                                                                                                                                                            <w:left w:val="none" w:sz="0" w:space="0" w:color="auto"/>
                                                                                                                                                            <w:bottom w:val="none" w:sz="0" w:space="0" w:color="auto"/>
                                                                                                                                                            <w:right w:val="none" w:sz="0" w:space="0" w:color="auto"/>
                                                                                                                                                          </w:divBdr>
                                                                                                                                                        </w:div>
                                                                                                                                                      </w:divsChild>
                                                                                                                                                    </w:div>
                                                                                                                                                    <w:div w:id="1033926184">
                                                                                                                                                      <w:marLeft w:val="0"/>
                                                                                                                                                      <w:marRight w:val="0"/>
                                                                                                                                                      <w:marTop w:val="0"/>
                                                                                                                                                      <w:marBottom w:val="0"/>
                                                                                                                                                      <w:divBdr>
                                                                                                                                                        <w:top w:val="none" w:sz="0" w:space="0" w:color="auto"/>
                                                                                                                                                        <w:left w:val="none" w:sz="0" w:space="0" w:color="auto"/>
                                                                                                                                                        <w:bottom w:val="none" w:sz="0" w:space="0" w:color="auto"/>
                                                                                                                                                        <w:right w:val="none" w:sz="0" w:space="0" w:color="auto"/>
                                                                                                                                                      </w:divBdr>
                                                                                                                                                      <w:divsChild>
                                                                                                                                                        <w:div w:id="747968435">
                                                                                                                                                          <w:marLeft w:val="0"/>
                                                                                                                                                          <w:marRight w:val="0"/>
                                                                                                                                                          <w:marTop w:val="0"/>
                                                                                                                                                          <w:marBottom w:val="0"/>
                                                                                                                                                          <w:divBdr>
                                                                                                                                                            <w:top w:val="none" w:sz="0" w:space="0" w:color="auto"/>
                                                                                                                                                            <w:left w:val="none" w:sz="0" w:space="0" w:color="auto"/>
                                                                                                                                                            <w:bottom w:val="none" w:sz="0" w:space="0" w:color="auto"/>
                                                                                                                                                            <w:right w:val="none" w:sz="0" w:space="0" w:color="auto"/>
                                                                                                                                                          </w:divBdr>
                                                                                                                                                        </w:div>
                                                                                                                                                      </w:divsChild>
                                                                                                                                                    </w:div>
                                                                                                                                                    <w:div w:id="182398828">
                                                                                                                                                      <w:marLeft w:val="0"/>
                                                                                                                                                      <w:marRight w:val="0"/>
                                                                                                                                                      <w:marTop w:val="0"/>
                                                                                                                                                      <w:marBottom w:val="0"/>
                                                                                                                                                      <w:divBdr>
                                                                                                                                                        <w:top w:val="none" w:sz="0" w:space="0" w:color="auto"/>
                                                                                                                                                        <w:left w:val="none" w:sz="0" w:space="0" w:color="auto"/>
                                                                                                                                                        <w:bottom w:val="none" w:sz="0" w:space="0" w:color="auto"/>
                                                                                                                                                        <w:right w:val="none" w:sz="0" w:space="0" w:color="auto"/>
                                                                                                                                                      </w:divBdr>
                                                                                                                                                      <w:divsChild>
                                                                                                                                                        <w:div w:id="397679785">
                                                                                                                                                          <w:marLeft w:val="0"/>
                                                                                                                                                          <w:marRight w:val="0"/>
                                                                                                                                                          <w:marTop w:val="0"/>
                                                                                                                                                          <w:marBottom w:val="0"/>
                                                                                                                                                          <w:divBdr>
                                                                                                                                                            <w:top w:val="none" w:sz="0" w:space="0" w:color="auto"/>
                                                                                                                                                            <w:left w:val="none" w:sz="0" w:space="0" w:color="auto"/>
                                                                                                                                                            <w:bottom w:val="none" w:sz="0" w:space="0" w:color="auto"/>
                                                                                                                                                            <w:right w:val="none" w:sz="0" w:space="0" w:color="auto"/>
                                                                                                                                                          </w:divBdr>
                                                                                                                                                        </w:div>
                                                                                                                                                      </w:divsChild>
                                                                                                                                                    </w:div>
                                                                                                                                                    <w:div w:id="125467738">
                                                                                                                                                      <w:marLeft w:val="0"/>
                                                                                                                                                      <w:marRight w:val="0"/>
                                                                                                                                                      <w:marTop w:val="0"/>
                                                                                                                                                      <w:marBottom w:val="0"/>
                                                                                                                                                      <w:divBdr>
                                                                                                                                                        <w:top w:val="none" w:sz="0" w:space="0" w:color="auto"/>
                                                                                                                                                        <w:left w:val="none" w:sz="0" w:space="0" w:color="auto"/>
                                                                                                                                                        <w:bottom w:val="none" w:sz="0" w:space="0" w:color="auto"/>
                                                                                                                                                        <w:right w:val="none" w:sz="0" w:space="0" w:color="auto"/>
                                                                                                                                                      </w:divBdr>
                                                                                                                                                      <w:divsChild>
                                                                                                                                                        <w:div w:id="1211117425">
                                                                                                                                                          <w:marLeft w:val="0"/>
                                                                                                                                                          <w:marRight w:val="0"/>
                                                                                                                                                          <w:marTop w:val="0"/>
                                                                                                                                                          <w:marBottom w:val="0"/>
                                                                                                                                                          <w:divBdr>
                                                                                                                                                            <w:top w:val="none" w:sz="0" w:space="0" w:color="auto"/>
                                                                                                                                                            <w:left w:val="none" w:sz="0" w:space="0" w:color="auto"/>
                                                                                                                                                            <w:bottom w:val="none" w:sz="0" w:space="0" w:color="auto"/>
                                                                                                                                                            <w:right w:val="none" w:sz="0" w:space="0" w:color="auto"/>
                                                                                                                                                          </w:divBdr>
                                                                                                                                                        </w:div>
                                                                                                                                                      </w:divsChild>
                                                                                                                                                    </w:div>
                                                                                                                                                    <w:div w:id="1427657273">
                                                                                                                                                      <w:marLeft w:val="0"/>
                                                                                                                                                      <w:marRight w:val="0"/>
                                                                                                                                                      <w:marTop w:val="0"/>
                                                                                                                                                      <w:marBottom w:val="0"/>
                                                                                                                                                      <w:divBdr>
                                                                                                                                                        <w:top w:val="none" w:sz="0" w:space="0" w:color="auto"/>
                                                                                                                                                        <w:left w:val="none" w:sz="0" w:space="0" w:color="auto"/>
                                                                                                                                                        <w:bottom w:val="none" w:sz="0" w:space="0" w:color="auto"/>
                                                                                                                                                        <w:right w:val="none" w:sz="0" w:space="0" w:color="auto"/>
                                                                                                                                                      </w:divBdr>
                                                                                                                                                      <w:divsChild>
                                                                                                                                                        <w:div w:id="740567082">
                                                                                                                                                          <w:marLeft w:val="0"/>
                                                                                                                                                          <w:marRight w:val="0"/>
                                                                                                                                                          <w:marTop w:val="0"/>
                                                                                                                                                          <w:marBottom w:val="0"/>
                                                                                                                                                          <w:divBdr>
                                                                                                                                                            <w:top w:val="none" w:sz="0" w:space="0" w:color="auto"/>
                                                                                                                                                            <w:left w:val="none" w:sz="0" w:space="0" w:color="auto"/>
                                                                                                                                                            <w:bottom w:val="none" w:sz="0" w:space="0" w:color="auto"/>
                                                                                                                                                            <w:right w:val="none" w:sz="0" w:space="0" w:color="auto"/>
                                                                                                                                                          </w:divBdr>
                                                                                                                                                        </w:div>
                                                                                                                                                      </w:divsChild>
                                                                                                                                                    </w:div>
                                                                                                                                                    <w:div w:id="341394255">
                                                                                                                                                      <w:marLeft w:val="0"/>
                                                                                                                                                      <w:marRight w:val="0"/>
                                                                                                                                                      <w:marTop w:val="0"/>
                                                                                                                                                      <w:marBottom w:val="0"/>
                                                                                                                                                      <w:divBdr>
                                                                                                                                                        <w:top w:val="none" w:sz="0" w:space="0" w:color="auto"/>
                                                                                                                                                        <w:left w:val="none" w:sz="0" w:space="0" w:color="auto"/>
                                                                                                                                                        <w:bottom w:val="none" w:sz="0" w:space="0" w:color="auto"/>
                                                                                                                                                        <w:right w:val="none" w:sz="0" w:space="0" w:color="auto"/>
                                                                                                                                                      </w:divBdr>
                                                                                                                                                      <w:divsChild>
                                                                                                                                                        <w:div w:id="1728723779">
                                                                                                                                                          <w:marLeft w:val="0"/>
                                                                                                                                                          <w:marRight w:val="0"/>
                                                                                                                                                          <w:marTop w:val="0"/>
                                                                                                                                                          <w:marBottom w:val="0"/>
                                                                                                                                                          <w:divBdr>
                                                                                                                                                            <w:top w:val="none" w:sz="0" w:space="0" w:color="auto"/>
                                                                                                                                                            <w:left w:val="none" w:sz="0" w:space="0" w:color="auto"/>
                                                                                                                                                            <w:bottom w:val="none" w:sz="0" w:space="0" w:color="auto"/>
                                                                                                                                                            <w:right w:val="none" w:sz="0" w:space="0" w:color="auto"/>
                                                                                                                                                          </w:divBdr>
                                                                                                                                                        </w:div>
                                                                                                                                                      </w:divsChild>
                                                                                                                                                    </w:div>
                                                                                                                                                    <w:div w:id="2038122269">
                                                                                                                                                      <w:marLeft w:val="0"/>
                                                                                                                                                      <w:marRight w:val="0"/>
                                                                                                                                                      <w:marTop w:val="0"/>
                                                                                                                                                      <w:marBottom w:val="0"/>
                                                                                                                                                      <w:divBdr>
                                                                                                                                                        <w:top w:val="none" w:sz="0" w:space="0" w:color="auto"/>
                                                                                                                                                        <w:left w:val="none" w:sz="0" w:space="0" w:color="auto"/>
                                                                                                                                                        <w:bottom w:val="none" w:sz="0" w:space="0" w:color="auto"/>
                                                                                                                                                        <w:right w:val="none" w:sz="0" w:space="0" w:color="auto"/>
                                                                                                                                                      </w:divBdr>
                                                                                                                                                      <w:divsChild>
                                                                                                                                                        <w:div w:id="1283078591">
                                                                                                                                                          <w:marLeft w:val="0"/>
                                                                                                                                                          <w:marRight w:val="0"/>
                                                                                                                                                          <w:marTop w:val="0"/>
                                                                                                                                                          <w:marBottom w:val="0"/>
                                                                                                                                                          <w:divBdr>
                                                                                                                                                            <w:top w:val="none" w:sz="0" w:space="0" w:color="auto"/>
                                                                                                                                                            <w:left w:val="none" w:sz="0" w:space="0" w:color="auto"/>
                                                                                                                                                            <w:bottom w:val="none" w:sz="0" w:space="0" w:color="auto"/>
                                                                                                                                                            <w:right w:val="none" w:sz="0" w:space="0" w:color="auto"/>
                                                                                                                                                          </w:divBdr>
                                                                                                                                                        </w:div>
                                                                                                                                                      </w:divsChild>
                                                                                                                                                    </w:div>
                                                                                                                                                    <w:div w:id="277369649">
                                                                                                                                                      <w:marLeft w:val="0"/>
                                                                                                                                                      <w:marRight w:val="0"/>
                                                                                                                                                      <w:marTop w:val="0"/>
                                                                                                                                                      <w:marBottom w:val="0"/>
                                                                                                                                                      <w:divBdr>
                                                                                                                                                        <w:top w:val="none" w:sz="0" w:space="0" w:color="auto"/>
                                                                                                                                                        <w:left w:val="none" w:sz="0" w:space="0" w:color="auto"/>
                                                                                                                                                        <w:bottom w:val="none" w:sz="0" w:space="0" w:color="auto"/>
                                                                                                                                                        <w:right w:val="none" w:sz="0" w:space="0" w:color="auto"/>
                                                                                                                                                      </w:divBdr>
                                                                                                                                                      <w:divsChild>
                                                                                                                                                        <w:div w:id="1337994170">
                                                                                                                                                          <w:marLeft w:val="0"/>
                                                                                                                                                          <w:marRight w:val="0"/>
                                                                                                                                                          <w:marTop w:val="0"/>
                                                                                                                                                          <w:marBottom w:val="0"/>
                                                                                                                                                          <w:divBdr>
                                                                                                                                                            <w:top w:val="none" w:sz="0" w:space="0" w:color="auto"/>
                                                                                                                                                            <w:left w:val="none" w:sz="0" w:space="0" w:color="auto"/>
                                                                                                                                                            <w:bottom w:val="none" w:sz="0" w:space="0" w:color="auto"/>
                                                                                                                                                            <w:right w:val="none" w:sz="0" w:space="0" w:color="auto"/>
                                                                                                                                                          </w:divBdr>
                                                                                                                                                        </w:div>
                                                                                                                                                      </w:divsChild>
                                                                                                                                                    </w:div>
                                                                                                                                                    <w:div w:id="40641995">
                                                                                                                                                      <w:marLeft w:val="0"/>
                                                                                                                                                      <w:marRight w:val="0"/>
                                                                                                                                                      <w:marTop w:val="0"/>
                                                                                                                                                      <w:marBottom w:val="0"/>
                                                                                                                                                      <w:divBdr>
                                                                                                                                                        <w:top w:val="none" w:sz="0" w:space="0" w:color="auto"/>
                                                                                                                                                        <w:left w:val="none" w:sz="0" w:space="0" w:color="auto"/>
                                                                                                                                                        <w:bottom w:val="none" w:sz="0" w:space="0" w:color="auto"/>
                                                                                                                                                        <w:right w:val="none" w:sz="0" w:space="0" w:color="auto"/>
                                                                                                                                                      </w:divBdr>
                                                                                                                                                      <w:divsChild>
                                                                                                                                                        <w:div w:id="241329649">
                                                                                                                                                          <w:marLeft w:val="0"/>
                                                                                                                                                          <w:marRight w:val="0"/>
                                                                                                                                                          <w:marTop w:val="0"/>
                                                                                                                                                          <w:marBottom w:val="0"/>
                                                                                                                                                          <w:divBdr>
                                                                                                                                                            <w:top w:val="none" w:sz="0" w:space="0" w:color="auto"/>
                                                                                                                                                            <w:left w:val="none" w:sz="0" w:space="0" w:color="auto"/>
                                                                                                                                                            <w:bottom w:val="none" w:sz="0" w:space="0" w:color="auto"/>
                                                                                                                                                            <w:right w:val="none" w:sz="0" w:space="0" w:color="auto"/>
                                                                                                                                                          </w:divBdr>
                                                                                                                                                        </w:div>
                                                                                                                                                      </w:divsChild>
                                                                                                                                                    </w:div>
                                                                                                                                                    <w:div w:id="1715886043">
                                                                                                                                                      <w:marLeft w:val="0"/>
                                                                                                                                                      <w:marRight w:val="0"/>
                                                                                                                                                      <w:marTop w:val="0"/>
                                                                                                                                                      <w:marBottom w:val="0"/>
                                                                                                                                                      <w:divBdr>
                                                                                                                                                        <w:top w:val="none" w:sz="0" w:space="0" w:color="auto"/>
                                                                                                                                                        <w:left w:val="none" w:sz="0" w:space="0" w:color="auto"/>
                                                                                                                                                        <w:bottom w:val="none" w:sz="0" w:space="0" w:color="auto"/>
                                                                                                                                                        <w:right w:val="none" w:sz="0" w:space="0" w:color="auto"/>
                                                                                                                                                      </w:divBdr>
                                                                                                                                                      <w:divsChild>
                                                                                                                                                        <w:div w:id="1772361772">
                                                                                                                                                          <w:marLeft w:val="0"/>
                                                                                                                                                          <w:marRight w:val="0"/>
                                                                                                                                                          <w:marTop w:val="0"/>
                                                                                                                                                          <w:marBottom w:val="0"/>
                                                                                                                                                          <w:divBdr>
                                                                                                                                                            <w:top w:val="none" w:sz="0" w:space="0" w:color="auto"/>
                                                                                                                                                            <w:left w:val="none" w:sz="0" w:space="0" w:color="auto"/>
                                                                                                                                                            <w:bottom w:val="none" w:sz="0" w:space="0" w:color="auto"/>
                                                                                                                                                            <w:right w:val="none" w:sz="0" w:space="0" w:color="auto"/>
                                                                                                                                                          </w:divBdr>
                                                                                                                                                        </w:div>
                                                                                                                                                      </w:divsChild>
                                                                                                                                                    </w:div>
                                                                                                                                                    <w:div w:id="273513736">
                                                                                                                                                      <w:marLeft w:val="0"/>
                                                                                                                                                      <w:marRight w:val="0"/>
                                                                                                                                                      <w:marTop w:val="0"/>
                                                                                                                                                      <w:marBottom w:val="0"/>
                                                                                                                                                      <w:divBdr>
                                                                                                                                                        <w:top w:val="none" w:sz="0" w:space="0" w:color="auto"/>
                                                                                                                                                        <w:left w:val="none" w:sz="0" w:space="0" w:color="auto"/>
                                                                                                                                                        <w:bottom w:val="none" w:sz="0" w:space="0" w:color="auto"/>
                                                                                                                                                        <w:right w:val="none" w:sz="0" w:space="0" w:color="auto"/>
                                                                                                                                                      </w:divBdr>
                                                                                                                                                      <w:divsChild>
                                                                                                                                                        <w:div w:id="452478698">
                                                                                                                                                          <w:marLeft w:val="0"/>
                                                                                                                                                          <w:marRight w:val="0"/>
                                                                                                                                                          <w:marTop w:val="0"/>
                                                                                                                                                          <w:marBottom w:val="0"/>
                                                                                                                                                          <w:divBdr>
                                                                                                                                                            <w:top w:val="none" w:sz="0" w:space="0" w:color="auto"/>
                                                                                                                                                            <w:left w:val="none" w:sz="0" w:space="0" w:color="auto"/>
                                                                                                                                                            <w:bottom w:val="none" w:sz="0" w:space="0" w:color="auto"/>
                                                                                                                                                            <w:right w:val="none" w:sz="0" w:space="0" w:color="auto"/>
                                                                                                                                                          </w:divBdr>
                                                                                                                                                        </w:div>
                                                                                                                                                      </w:divsChild>
                                                                                                                                                    </w:div>
                                                                                                                                                    <w:div w:id="1780756438">
                                                                                                                                                      <w:marLeft w:val="0"/>
                                                                                                                                                      <w:marRight w:val="0"/>
                                                                                                                                                      <w:marTop w:val="0"/>
                                                                                                                                                      <w:marBottom w:val="0"/>
                                                                                                                                                      <w:divBdr>
                                                                                                                                                        <w:top w:val="none" w:sz="0" w:space="0" w:color="auto"/>
                                                                                                                                                        <w:left w:val="none" w:sz="0" w:space="0" w:color="auto"/>
                                                                                                                                                        <w:bottom w:val="none" w:sz="0" w:space="0" w:color="auto"/>
                                                                                                                                                        <w:right w:val="none" w:sz="0" w:space="0" w:color="auto"/>
                                                                                                                                                      </w:divBdr>
                                                                                                                                                      <w:divsChild>
                                                                                                                                                        <w:div w:id="11882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1848</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CommOn</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CommOn</dc:creator>
  <cp:keywords/>
  <dc:description/>
  <cp:lastModifiedBy>Adi Hadean team</cp:lastModifiedBy>
  <cp:revision>7</cp:revision>
  <dcterms:created xsi:type="dcterms:W3CDTF">2017-11-19T19:01:00Z</dcterms:created>
  <dcterms:modified xsi:type="dcterms:W3CDTF">2017-11-20T13:56:00Z</dcterms:modified>
</cp:coreProperties>
</file>